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20D42" w14:textId="77777777" w:rsidR="00FD736B" w:rsidRPr="00F826DF" w:rsidRDefault="00FD736B" w:rsidP="00FD736B">
      <w:pPr>
        <w:spacing w:line="320" w:lineRule="exact"/>
        <w:rPr>
          <w:rFonts w:ascii="游ゴシック" w:eastAsia="游ゴシック" w:hAnsi="游ゴシック"/>
        </w:rPr>
      </w:pPr>
      <w:r w:rsidRPr="00F826DF">
        <w:rPr>
          <w:rFonts w:ascii="游ゴシック" w:eastAsia="游ゴシック" w:hAnsi="游ゴシック" w:hint="eastAsia"/>
        </w:rPr>
        <w:t>日本ＮＣＲ健康保険組合　理事長　殿</w:t>
      </w:r>
    </w:p>
    <w:p w14:paraId="43C35F70" w14:textId="77777777" w:rsidR="00FD736B" w:rsidRPr="00F826DF" w:rsidRDefault="00FD736B" w:rsidP="00FD736B">
      <w:pPr>
        <w:spacing w:line="320" w:lineRule="exact"/>
        <w:rPr>
          <w:rFonts w:ascii="游ゴシック" w:eastAsia="游ゴシック" w:hAnsi="游ゴシック"/>
        </w:rPr>
      </w:pPr>
    </w:p>
    <w:p w14:paraId="393129F3" w14:textId="77777777" w:rsidR="00FD736B" w:rsidRPr="00F826DF" w:rsidRDefault="00FD736B" w:rsidP="00FD736B">
      <w:pPr>
        <w:spacing w:line="320" w:lineRule="exact"/>
        <w:rPr>
          <w:rFonts w:ascii="游ゴシック" w:eastAsia="游ゴシック" w:hAnsi="游ゴシック"/>
        </w:rPr>
      </w:pPr>
    </w:p>
    <w:p w14:paraId="2E231616" w14:textId="77777777" w:rsidR="00FD736B" w:rsidRPr="000D65F8" w:rsidRDefault="00FD736B" w:rsidP="00FD736B">
      <w:pPr>
        <w:spacing w:line="320" w:lineRule="exact"/>
        <w:jc w:val="center"/>
        <w:rPr>
          <w:rFonts w:ascii="游ゴシック" w:eastAsia="游ゴシック" w:hAnsi="游ゴシック"/>
          <w:bCs/>
          <w:sz w:val="24"/>
          <w:szCs w:val="24"/>
          <w:u w:val="single"/>
        </w:rPr>
      </w:pPr>
      <w:r w:rsidRPr="000D65F8">
        <w:rPr>
          <w:rFonts w:ascii="游ゴシック" w:eastAsia="游ゴシック" w:hAnsi="游ゴシック" w:hint="eastAsia"/>
          <w:bCs/>
          <w:sz w:val="24"/>
          <w:szCs w:val="24"/>
          <w:u w:val="single"/>
        </w:rPr>
        <w:t>日本ＮＣＲ健康保険組合加入（被扶養者）に関する同意書</w:t>
      </w:r>
    </w:p>
    <w:p w14:paraId="1313166C" w14:textId="77777777" w:rsidR="00FD736B" w:rsidRPr="000D65F8" w:rsidRDefault="00FD736B" w:rsidP="00FD736B">
      <w:pPr>
        <w:spacing w:line="320" w:lineRule="exact"/>
        <w:jc w:val="center"/>
        <w:rPr>
          <w:rFonts w:ascii="游ゴシック" w:eastAsia="游ゴシック" w:hAnsi="游ゴシック"/>
          <w:bCs/>
        </w:rPr>
      </w:pPr>
      <w:r w:rsidRPr="000D65F8">
        <w:rPr>
          <w:rFonts w:ascii="游ゴシック" w:eastAsia="游ゴシック" w:hAnsi="游ゴシック" w:hint="eastAsia"/>
          <w:bCs/>
        </w:rPr>
        <w:t>（対象：配偶者である被扶養者とそれ以外の40歳以上</w:t>
      </w:r>
      <w:r w:rsidRPr="000D65F8">
        <w:rPr>
          <w:rFonts w:ascii="游ゴシック" w:eastAsia="游ゴシック" w:hAnsi="游ゴシック" w:hint="eastAsia"/>
          <w:bCs/>
          <w:position w:val="6"/>
          <w:sz w:val="16"/>
          <w:szCs w:val="16"/>
        </w:rPr>
        <w:t>※</w:t>
      </w:r>
      <w:r w:rsidRPr="000D65F8">
        <w:rPr>
          <w:rFonts w:ascii="游ゴシック" w:eastAsia="游ゴシック" w:hAnsi="游ゴシック" w:hint="eastAsia"/>
          <w:bCs/>
        </w:rPr>
        <w:t>被扶養者）</w:t>
      </w:r>
    </w:p>
    <w:p w14:paraId="5E4FEB33" w14:textId="77777777" w:rsidR="00FD736B" w:rsidRPr="00F826DF" w:rsidRDefault="00FD736B" w:rsidP="00FD736B">
      <w:pPr>
        <w:spacing w:line="320" w:lineRule="exact"/>
        <w:rPr>
          <w:rFonts w:ascii="游ゴシック" w:eastAsia="游ゴシック" w:hAnsi="游ゴシック"/>
          <w:sz w:val="18"/>
          <w:szCs w:val="18"/>
        </w:rPr>
      </w:pPr>
      <w:r w:rsidRPr="00F826DF">
        <w:rPr>
          <w:rFonts w:ascii="游ゴシック" w:eastAsia="游ゴシック" w:hAnsi="游ゴシック" w:hint="eastAsia"/>
        </w:rPr>
        <w:t xml:space="preserve">　　　　　　　　　　　　　　　　　　　　　　　　　　　　　</w:t>
      </w:r>
      <w:r>
        <w:rPr>
          <w:rFonts w:ascii="游ゴシック" w:eastAsia="游ゴシック" w:hAnsi="游ゴシック" w:hint="eastAsia"/>
        </w:rPr>
        <w:t xml:space="preserve">　　</w:t>
      </w:r>
      <w:r w:rsidRPr="00F826DF">
        <w:rPr>
          <w:rFonts w:ascii="游ゴシック" w:eastAsia="游ゴシック" w:hAnsi="游ゴシック" w:hint="eastAsia"/>
        </w:rPr>
        <w:t xml:space="preserve">　</w:t>
      </w:r>
      <w:r w:rsidRPr="00F826DF">
        <w:rPr>
          <w:rFonts w:ascii="游ゴシック" w:eastAsia="游ゴシック" w:hAnsi="游ゴシック" w:hint="eastAsia"/>
          <w:sz w:val="18"/>
          <w:szCs w:val="18"/>
        </w:rPr>
        <w:t>※扶養認定理由発生日時点</w:t>
      </w:r>
    </w:p>
    <w:p w14:paraId="3AFEE5AF" w14:textId="77777777" w:rsidR="00FD736B" w:rsidRPr="00F826DF" w:rsidRDefault="00FD736B" w:rsidP="00FD736B">
      <w:pPr>
        <w:spacing w:line="320" w:lineRule="exact"/>
        <w:rPr>
          <w:rFonts w:ascii="游ゴシック" w:eastAsia="游ゴシック" w:hAnsi="游ゴシック"/>
        </w:rPr>
      </w:pPr>
    </w:p>
    <w:p w14:paraId="5FBE4277" w14:textId="77777777" w:rsidR="00FD736B" w:rsidRDefault="00FD736B" w:rsidP="00FD736B">
      <w:pPr>
        <w:spacing w:line="320" w:lineRule="exact"/>
        <w:rPr>
          <w:rFonts w:ascii="游ゴシック" w:eastAsia="游ゴシック" w:hAnsi="游ゴシック"/>
        </w:rPr>
      </w:pPr>
      <w:r w:rsidRPr="00F826DF">
        <w:rPr>
          <w:rFonts w:ascii="游ゴシック" w:eastAsia="游ゴシック" w:hAnsi="游ゴシック" w:hint="eastAsia"/>
        </w:rPr>
        <w:t>日本ＮＣＲ健康保険組合へ被扶養者として加入するにあたり、</w:t>
      </w:r>
      <w:r>
        <w:rPr>
          <w:rFonts w:ascii="游ゴシック" w:eastAsia="游ゴシック" w:hAnsi="游ゴシック" w:hint="eastAsia"/>
        </w:rPr>
        <w:t>以下の同意</w:t>
      </w:r>
      <w:r w:rsidRPr="00F826DF">
        <w:rPr>
          <w:rFonts w:ascii="游ゴシック" w:eastAsia="游ゴシック" w:hAnsi="游ゴシック" w:hint="eastAsia"/>
        </w:rPr>
        <w:t>事項について</w:t>
      </w:r>
      <w:r>
        <w:rPr>
          <w:rFonts w:ascii="游ゴシック" w:eastAsia="游ゴシック" w:hAnsi="游ゴシック" w:hint="eastAsia"/>
        </w:rPr>
        <w:t>理解し</w:t>
      </w:r>
    </w:p>
    <w:p w14:paraId="2108AB8B" w14:textId="77777777" w:rsidR="00FD736B" w:rsidRPr="00F826DF" w:rsidRDefault="00FD736B" w:rsidP="00FD736B">
      <w:pPr>
        <w:spacing w:line="320" w:lineRule="exact"/>
        <w:rPr>
          <w:rFonts w:ascii="游ゴシック" w:eastAsia="游ゴシック" w:hAnsi="游ゴシック"/>
        </w:rPr>
      </w:pPr>
      <w:r w:rsidRPr="00F826DF">
        <w:rPr>
          <w:rFonts w:ascii="游ゴシック" w:eastAsia="游ゴシック" w:hAnsi="游ゴシック" w:hint="eastAsia"/>
        </w:rPr>
        <w:t>ここに同意いたします。</w:t>
      </w:r>
    </w:p>
    <w:p w14:paraId="64A9C4F1" w14:textId="77777777" w:rsidR="00FD736B" w:rsidRPr="00F826DF" w:rsidRDefault="00FD736B" w:rsidP="00FD736B">
      <w:pPr>
        <w:spacing w:line="320" w:lineRule="exact"/>
        <w:rPr>
          <w:rFonts w:ascii="游ゴシック" w:eastAsia="游ゴシック" w:hAnsi="游ゴシック"/>
        </w:rPr>
      </w:pPr>
    </w:p>
    <w:p w14:paraId="5FF53C66" w14:textId="77777777" w:rsidR="00FD736B" w:rsidRPr="00FF122B" w:rsidRDefault="00FD736B" w:rsidP="00FD736B">
      <w:pPr>
        <w:pStyle w:val="a3"/>
        <w:spacing w:line="320" w:lineRule="exact"/>
      </w:pPr>
      <w:r w:rsidRPr="00F826DF">
        <w:rPr>
          <w:rFonts w:ascii="游ゴシック" w:eastAsia="游ゴシック" w:hAnsi="游ゴシック" w:hint="eastAsia"/>
        </w:rPr>
        <w:t>記</w:t>
      </w:r>
    </w:p>
    <w:p w14:paraId="5E1AEFA4" w14:textId="77777777" w:rsidR="00FD736B" w:rsidRPr="00FF122B" w:rsidRDefault="00FD736B" w:rsidP="00FD736B">
      <w:pPr>
        <w:pStyle w:val="a7"/>
        <w:numPr>
          <w:ilvl w:val="0"/>
          <w:numId w:val="1"/>
        </w:numPr>
        <w:spacing w:beforeLines="30" w:before="108" w:line="320" w:lineRule="exact"/>
        <w:ind w:leftChars="0"/>
        <w:rPr>
          <w:rFonts w:ascii="游ゴシック" w:eastAsia="游ゴシック" w:hAnsi="游ゴシック"/>
        </w:rPr>
      </w:pPr>
      <w:r w:rsidRPr="00FF122B">
        <w:rPr>
          <w:rFonts w:ascii="游ゴシック" w:eastAsia="游ゴシック" w:hAnsi="游ゴシック" w:hint="eastAsia"/>
        </w:rPr>
        <w:t>年１回の健康診断とがん検診の受診</w:t>
      </w:r>
    </w:p>
    <w:p w14:paraId="4A685792" w14:textId="77777777" w:rsidR="00FD736B" w:rsidRPr="00FF122B" w:rsidRDefault="00FD736B" w:rsidP="00FD736B">
      <w:pPr>
        <w:pStyle w:val="a7"/>
        <w:numPr>
          <w:ilvl w:val="0"/>
          <w:numId w:val="1"/>
        </w:numPr>
        <w:spacing w:beforeLines="30" w:before="108" w:line="320" w:lineRule="exact"/>
        <w:ind w:leftChars="0"/>
        <w:rPr>
          <w:rFonts w:ascii="游ゴシック" w:eastAsia="游ゴシック" w:hAnsi="游ゴシック"/>
        </w:rPr>
      </w:pPr>
      <w:r w:rsidRPr="00FF122B">
        <w:rPr>
          <w:rFonts w:ascii="游ゴシック" w:eastAsia="游ゴシック" w:hAnsi="游ゴシック" w:hint="eastAsia"/>
        </w:rPr>
        <w:t>保健事業</w:t>
      </w:r>
      <w:r>
        <w:rPr>
          <w:rFonts w:ascii="游ゴシック" w:eastAsia="游ゴシック" w:hAnsi="游ゴシック" w:hint="eastAsia"/>
        </w:rPr>
        <w:t>（特定保健指導、重症化予防対策）</w:t>
      </w:r>
      <w:r w:rsidRPr="00FF122B">
        <w:rPr>
          <w:rFonts w:ascii="游ゴシック" w:eastAsia="游ゴシック" w:hAnsi="游ゴシック" w:hint="eastAsia"/>
        </w:rPr>
        <w:t>への積極的参加</w:t>
      </w:r>
    </w:p>
    <w:p w14:paraId="1FF45295" w14:textId="77777777" w:rsidR="00FD736B" w:rsidRPr="00FF122B" w:rsidRDefault="00FD736B" w:rsidP="00FD736B">
      <w:pPr>
        <w:pStyle w:val="a7"/>
        <w:numPr>
          <w:ilvl w:val="0"/>
          <w:numId w:val="1"/>
        </w:numPr>
        <w:spacing w:beforeLines="30" w:before="108" w:line="320" w:lineRule="exact"/>
        <w:ind w:leftChars="0"/>
        <w:rPr>
          <w:rFonts w:ascii="游ゴシック" w:eastAsia="游ゴシック" w:hAnsi="游ゴシック"/>
        </w:rPr>
      </w:pPr>
      <w:r w:rsidRPr="00FF122B">
        <w:rPr>
          <w:rFonts w:ascii="游ゴシック" w:eastAsia="游ゴシック" w:hAnsi="游ゴシック" w:hint="eastAsia"/>
        </w:rPr>
        <w:t>保険給付費適正化対策への協力</w:t>
      </w:r>
    </w:p>
    <w:p w14:paraId="7B10F019" w14:textId="77777777" w:rsidR="00FD736B" w:rsidRPr="00FF122B" w:rsidRDefault="00FD736B" w:rsidP="00FD736B">
      <w:pPr>
        <w:pStyle w:val="a7"/>
        <w:numPr>
          <w:ilvl w:val="0"/>
          <w:numId w:val="1"/>
        </w:numPr>
        <w:spacing w:beforeLines="30" w:before="108" w:line="320" w:lineRule="exact"/>
        <w:ind w:leftChars="0"/>
        <w:rPr>
          <w:rFonts w:ascii="游ゴシック" w:eastAsia="游ゴシック" w:hAnsi="游ゴシック"/>
        </w:rPr>
      </w:pPr>
      <w:bookmarkStart w:id="0" w:name="_Hlk162449810"/>
      <w:r w:rsidRPr="00FF122B">
        <w:rPr>
          <w:rFonts w:ascii="游ゴシック" w:eastAsia="游ゴシック" w:hAnsi="游ゴシック" w:hint="eastAsia"/>
        </w:rPr>
        <w:t>健康診断及び特定保健指導への参加案内及び参加勧奨を被保険者経由で行うこと。</w:t>
      </w:r>
    </w:p>
    <w:p w14:paraId="53D7E458" w14:textId="77777777" w:rsidR="00FD736B" w:rsidRPr="00F826DF" w:rsidRDefault="00FD736B" w:rsidP="00FD736B">
      <w:pPr>
        <w:pStyle w:val="a7"/>
        <w:numPr>
          <w:ilvl w:val="0"/>
          <w:numId w:val="1"/>
        </w:numPr>
        <w:spacing w:beforeLines="30" w:before="108" w:line="320" w:lineRule="exact"/>
        <w:ind w:leftChars="0"/>
        <w:rPr>
          <w:rFonts w:ascii="游ゴシック" w:eastAsia="游ゴシック" w:hAnsi="游ゴシック"/>
        </w:rPr>
      </w:pPr>
      <w:bookmarkStart w:id="1" w:name="_Hlk162449860"/>
      <w:bookmarkEnd w:id="0"/>
      <w:r w:rsidRPr="00F826DF">
        <w:rPr>
          <w:rFonts w:ascii="游ゴシック" w:eastAsia="游ゴシック" w:hAnsi="游ゴシック" w:hint="eastAsia"/>
        </w:rPr>
        <w:t>被扶養者認定基準を満たさなくなった場合の速やかな届出および健康保険証の返還</w:t>
      </w:r>
    </w:p>
    <w:bookmarkEnd w:id="1"/>
    <w:p w14:paraId="1C5FE826" w14:textId="77777777" w:rsidR="00FD736B" w:rsidRPr="00F826DF" w:rsidRDefault="00FD736B" w:rsidP="00FD736B">
      <w:pPr>
        <w:spacing w:line="320" w:lineRule="exact"/>
        <w:rPr>
          <w:rFonts w:ascii="游ゴシック" w:eastAsia="游ゴシック" w:hAnsi="游ゴシック"/>
        </w:rPr>
      </w:pPr>
    </w:p>
    <w:p w14:paraId="2659CE07" w14:textId="77777777" w:rsidR="00FD736B" w:rsidRPr="00F826DF" w:rsidRDefault="00FD736B" w:rsidP="00FD736B">
      <w:pPr>
        <w:spacing w:line="320" w:lineRule="exact"/>
        <w:ind w:firstLineChars="100" w:firstLine="210"/>
        <w:rPr>
          <w:rFonts w:ascii="游ゴシック" w:eastAsia="游ゴシック" w:hAnsi="游ゴシック"/>
        </w:rPr>
      </w:pPr>
      <w:r w:rsidRPr="00F826DF">
        <w:rPr>
          <w:rFonts w:ascii="游ゴシック" w:eastAsia="游ゴシック" w:hAnsi="游ゴシック" w:hint="eastAsia"/>
        </w:rPr>
        <w:t>※上記詳細は裏面を参照ください。</w:t>
      </w:r>
    </w:p>
    <w:p w14:paraId="5E419C50" w14:textId="44B79FCD" w:rsidR="00FD736B" w:rsidRDefault="00FD736B" w:rsidP="00FD736B">
      <w:pPr>
        <w:spacing w:line="320" w:lineRule="exac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55D686E6" wp14:editId="13801A48">
                <wp:simplePos x="0" y="0"/>
                <wp:positionH relativeFrom="column">
                  <wp:posOffset>-93345</wp:posOffset>
                </wp:positionH>
                <wp:positionV relativeFrom="paragraph">
                  <wp:posOffset>129540</wp:posOffset>
                </wp:positionV>
                <wp:extent cx="5943600" cy="3161030"/>
                <wp:effectExtent l="0" t="0" r="19050" b="20320"/>
                <wp:wrapNone/>
                <wp:docPr id="69726867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1610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D780F" id="正方形/長方形 1" o:spid="_x0000_s1026" style="position:absolute;left:0;text-align:left;margin-left:-7.35pt;margin-top:10.2pt;width:468pt;height:2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" filled="f">
                <v:textbox inset="5.85pt,.7pt,5.85pt,.7pt"/>
              </v:rect>
            </w:pict>
          </mc:Fallback>
        </mc:AlternateContent>
      </w:r>
    </w:p>
    <w:p w14:paraId="161684A1" w14:textId="7214B4D6" w:rsidR="00FD736B" w:rsidRPr="00FD736B" w:rsidRDefault="00386169" w:rsidP="00FD736B">
      <w:pPr>
        <w:spacing w:line="320" w:lineRule="exact"/>
        <w:rPr>
          <w:rFonts w:ascii="游ゴシック" w:eastAsia="游ゴシック" w:hAnsi="游ゴシック" w:cs="Segoe UI Symbol"/>
          <w:sz w:val="22"/>
        </w:rPr>
      </w:pPr>
      <w:sdt>
        <w:sdtPr>
          <w:rPr>
            <w:rFonts w:ascii="游ゴシック" w:eastAsia="游ゴシック" w:hAnsi="游ゴシック" w:cs="Segoe UI Symbol" w:hint="eastAsia"/>
            <w:sz w:val="22"/>
          </w:rPr>
          <w:id w:val="-731690774"/>
          <w14:checkbox>
            <w14:checked w14:val="0"/>
            <w14:checkedState w14:val="00FE" w14:font="Wingdings"/>
            <w14:uncheckedState w14:val="2610" w14:font="ＭＳ ゴシック"/>
          </w14:checkbox>
        </w:sdtPr>
        <w:sdtEndPr/>
        <w:sdtContent>
          <w:r w:rsidR="00FD736B" w:rsidRPr="00FD736B">
            <w:rPr>
              <w:rFonts w:ascii="Segoe UI Symbol" w:eastAsia="游ゴシック" w:hAnsi="Segoe UI Symbol" w:cs="Segoe UI Symbol"/>
              <w:sz w:val="22"/>
            </w:rPr>
            <w:t>☐</w:t>
          </w:r>
        </w:sdtContent>
      </w:sdt>
      <w:r w:rsidR="00FD736B" w:rsidRPr="00FD736B">
        <w:rPr>
          <w:rFonts w:ascii="游ゴシック" w:eastAsia="游ゴシック" w:hAnsi="游ゴシック" w:cs="Segoe UI Symbol" w:hint="eastAsia"/>
          <w:sz w:val="22"/>
        </w:rPr>
        <w:t>上記の同意事項を理解し、全てに同意した上で署名します。</w:t>
      </w:r>
    </w:p>
    <w:p w14:paraId="78EAC69D" w14:textId="77777777" w:rsidR="00FD736B" w:rsidRDefault="00FD736B" w:rsidP="00FD736B">
      <w:pPr>
        <w:spacing w:line="320" w:lineRule="exact"/>
        <w:rPr>
          <w:rFonts w:ascii="Segoe UI Symbol" w:eastAsia="游ゴシック" w:hAnsi="Segoe UI Symbol" w:cs="Segoe UI Symbol"/>
        </w:rPr>
      </w:pPr>
      <w:r>
        <w:rPr>
          <w:rFonts w:ascii="Segoe UI Symbol" w:eastAsia="游ゴシック" w:hAnsi="Segoe UI Symbol" w:cs="Segoe UI Symbol" w:hint="eastAsia"/>
        </w:rPr>
        <w:t>（☐に☑をお願いします）</w:t>
      </w:r>
    </w:p>
    <w:p w14:paraId="61D262BA" w14:textId="77777777" w:rsidR="00FD736B" w:rsidRPr="00F826DF" w:rsidRDefault="00FD736B" w:rsidP="00FD736B">
      <w:pPr>
        <w:spacing w:beforeLines="50" w:before="180" w:line="320" w:lineRule="exact"/>
        <w:ind w:firstLineChars="500" w:firstLine="1050"/>
        <w:rPr>
          <w:rFonts w:ascii="游ゴシック" w:eastAsia="游ゴシック" w:hAnsi="游ゴシック"/>
        </w:rPr>
      </w:pPr>
      <w:r w:rsidRPr="00F826DF">
        <w:rPr>
          <w:rFonts w:ascii="游ゴシック" w:eastAsia="游ゴシック" w:hAnsi="游ゴシック" w:hint="eastAsia"/>
          <w:u w:val="single"/>
        </w:rPr>
        <w:t xml:space="preserve">　　　　　</w:t>
      </w:r>
      <w:r w:rsidRPr="00F826DF">
        <w:rPr>
          <w:rFonts w:ascii="游ゴシック" w:eastAsia="游ゴシック" w:hAnsi="游ゴシック" w:hint="eastAsia"/>
        </w:rPr>
        <w:t>年</w:t>
      </w:r>
      <w:r w:rsidRPr="00F826DF">
        <w:rPr>
          <w:rFonts w:ascii="游ゴシック" w:eastAsia="游ゴシック" w:hAnsi="游ゴシック" w:hint="eastAsia"/>
          <w:u w:val="single"/>
        </w:rPr>
        <w:t xml:space="preserve">　　　　</w:t>
      </w:r>
      <w:r w:rsidRPr="00F826DF">
        <w:rPr>
          <w:rFonts w:ascii="游ゴシック" w:eastAsia="游ゴシック" w:hAnsi="游ゴシック" w:hint="eastAsia"/>
        </w:rPr>
        <w:t>月</w:t>
      </w:r>
      <w:r w:rsidRPr="00F826DF">
        <w:rPr>
          <w:rFonts w:ascii="游ゴシック" w:eastAsia="游ゴシック" w:hAnsi="游ゴシック" w:hint="eastAsia"/>
          <w:u w:val="single"/>
        </w:rPr>
        <w:t xml:space="preserve">　　　　</w:t>
      </w:r>
      <w:r w:rsidRPr="00F826DF">
        <w:rPr>
          <w:rFonts w:ascii="游ゴシック" w:eastAsia="游ゴシック" w:hAnsi="游ゴシック" w:hint="eastAsia"/>
        </w:rPr>
        <w:t>日</w:t>
      </w:r>
    </w:p>
    <w:p w14:paraId="5F2276C6" w14:textId="77777777" w:rsidR="00FD736B" w:rsidRPr="00C2738C" w:rsidRDefault="00FD736B" w:rsidP="00FD736B">
      <w:pPr>
        <w:spacing w:line="320" w:lineRule="exact"/>
        <w:rPr>
          <w:rFonts w:ascii="游ゴシック" w:eastAsia="游ゴシック" w:hAnsi="游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67"/>
        <w:gridCol w:w="2552"/>
      </w:tblGrid>
      <w:tr w:rsidR="00FD736B" w:rsidRPr="00B65E2B" w14:paraId="4D16BC96" w14:textId="77777777" w:rsidTr="00A53F1D">
        <w:trPr>
          <w:trHeight w:val="454"/>
        </w:trPr>
        <w:tc>
          <w:tcPr>
            <w:tcW w:w="2835" w:type="dxa"/>
            <w:tcBorders>
              <w:top w:val="nil"/>
              <w:left w:val="nil"/>
              <w:bottom w:val="nil"/>
              <w:right w:val="nil"/>
            </w:tcBorders>
            <w:shd w:val="clear" w:color="auto" w:fill="auto"/>
            <w:vAlign w:val="center"/>
          </w:tcPr>
          <w:p w14:paraId="483377C6" w14:textId="77777777" w:rsidR="00FD736B" w:rsidRPr="00B65E2B" w:rsidRDefault="00FD736B" w:rsidP="00A53F1D">
            <w:pPr>
              <w:spacing w:line="320" w:lineRule="exact"/>
              <w:rPr>
                <w:rFonts w:ascii="游ゴシック" w:eastAsia="游ゴシック" w:hAnsi="游ゴシック"/>
              </w:rPr>
            </w:pPr>
            <w:bookmarkStart w:id="2" w:name="_Hlk162429881"/>
            <w:r>
              <w:rPr>
                <w:rFonts w:ascii="游ゴシック" w:eastAsia="游ゴシック" w:hAnsi="游ゴシック" w:hint="eastAsia"/>
              </w:rPr>
              <w:t>・</w:t>
            </w:r>
            <w:r w:rsidRPr="00B65E2B">
              <w:rPr>
                <w:rFonts w:ascii="游ゴシック" w:eastAsia="游ゴシック" w:hAnsi="游ゴシック" w:hint="eastAsia"/>
              </w:rPr>
              <w:t>被保険者</w:t>
            </w:r>
          </w:p>
        </w:tc>
        <w:tc>
          <w:tcPr>
            <w:tcW w:w="2267" w:type="dxa"/>
            <w:tcBorders>
              <w:top w:val="nil"/>
              <w:left w:val="nil"/>
              <w:bottom w:val="nil"/>
              <w:right w:val="nil"/>
            </w:tcBorders>
            <w:shd w:val="clear" w:color="auto" w:fill="auto"/>
            <w:vAlign w:val="center"/>
          </w:tcPr>
          <w:p w14:paraId="7986CBB4" w14:textId="77777777" w:rsidR="00FD736B" w:rsidRPr="00B65E2B" w:rsidRDefault="00FD736B" w:rsidP="00A53F1D">
            <w:pPr>
              <w:spacing w:line="320" w:lineRule="exact"/>
              <w:rPr>
                <w:rFonts w:ascii="游ゴシック" w:eastAsia="游ゴシック" w:hAnsi="游ゴシック"/>
              </w:rPr>
            </w:pPr>
            <w:r w:rsidRPr="00B65E2B">
              <w:rPr>
                <w:rFonts w:ascii="游ゴシック" w:eastAsia="游ゴシック" w:hAnsi="游ゴシック" w:hint="eastAsia"/>
              </w:rPr>
              <w:t>記号</w:t>
            </w:r>
            <w:r w:rsidRPr="00B65E2B">
              <w:rPr>
                <w:rFonts w:ascii="游ゴシック" w:eastAsia="游ゴシック" w:hAnsi="游ゴシック" w:hint="eastAsia"/>
                <w:u w:val="single"/>
              </w:rPr>
              <w:t xml:space="preserve">　　　　　　</w:t>
            </w:r>
          </w:p>
        </w:tc>
        <w:tc>
          <w:tcPr>
            <w:tcW w:w="2552" w:type="dxa"/>
            <w:tcBorders>
              <w:top w:val="nil"/>
              <w:left w:val="nil"/>
              <w:bottom w:val="nil"/>
              <w:right w:val="nil"/>
            </w:tcBorders>
            <w:shd w:val="clear" w:color="auto" w:fill="auto"/>
            <w:vAlign w:val="center"/>
          </w:tcPr>
          <w:p w14:paraId="4341C45B" w14:textId="77777777" w:rsidR="00FD736B" w:rsidRPr="00B65E2B" w:rsidRDefault="00FD736B" w:rsidP="00A53F1D">
            <w:pPr>
              <w:spacing w:line="320" w:lineRule="exact"/>
              <w:rPr>
                <w:rFonts w:ascii="游ゴシック" w:eastAsia="游ゴシック" w:hAnsi="游ゴシック"/>
              </w:rPr>
            </w:pPr>
            <w:r w:rsidRPr="00B65E2B">
              <w:rPr>
                <w:rFonts w:ascii="游ゴシック" w:eastAsia="游ゴシック" w:hAnsi="游ゴシック" w:hint="eastAsia"/>
              </w:rPr>
              <w:t>番号</w:t>
            </w:r>
            <w:r w:rsidRPr="00B65E2B">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Pr="00B65E2B">
              <w:rPr>
                <w:rFonts w:ascii="游ゴシック" w:eastAsia="游ゴシック" w:hAnsi="游ゴシック" w:hint="eastAsia"/>
                <w:u w:val="single"/>
              </w:rPr>
              <w:t xml:space="preserve">　　　　</w:t>
            </w:r>
          </w:p>
        </w:tc>
      </w:tr>
      <w:tr w:rsidR="00FD736B" w:rsidRPr="00B65E2B" w14:paraId="29E53FCD" w14:textId="77777777" w:rsidTr="00A53F1D">
        <w:trPr>
          <w:trHeight w:val="454"/>
        </w:trPr>
        <w:tc>
          <w:tcPr>
            <w:tcW w:w="2835" w:type="dxa"/>
            <w:tcBorders>
              <w:top w:val="nil"/>
              <w:left w:val="nil"/>
              <w:bottom w:val="nil"/>
              <w:right w:val="nil"/>
            </w:tcBorders>
            <w:shd w:val="clear" w:color="auto" w:fill="auto"/>
            <w:vAlign w:val="center"/>
          </w:tcPr>
          <w:p w14:paraId="7C4DA50C" w14:textId="77777777" w:rsidR="00FD736B" w:rsidRPr="00B65E2B" w:rsidRDefault="00FD736B" w:rsidP="00A53F1D">
            <w:pPr>
              <w:spacing w:line="320" w:lineRule="exact"/>
              <w:ind w:firstLineChars="100" w:firstLine="210"/>
              <w:rPr>
                <w:rFonts w:ascii="游ゴシック" w:eastAsia="游ゴシック" w:hAnsi="游ゴシック"/>
              </w:rPr>
            </w:pPr>
            <w:r w:rsidRPr="00B65E2B">
              <w:rPr>
                <w:rFonts w:ascii="游ゴシック" w:eastAsia="游ゴシック" w:hAnsi="游ゴシック" w:hint="eastAsia"/>
              </w:rPr>
              <w:t>被保険者　氏名（自署）</w:t>
            </w:r>
          </w:p>
        </w:tc>
        <w:tc>
          <w:tcPr>
            <w:tcW w:w="4819" w:type="dxa"/>
            <w:gridSpan w:val="2"/>
            <w:tcBorders>
              <w:top w:val="nil"/>
              <w:left w:val="nil"/>
              <w:bottom w:val="nil"/>
              <w:right w:val="nil"/>
            </w:tcBorders>
            <w:shd w:val="clear" w:color="auto" w:fill="auto"/>
            <w:vAlign w:val="center"/>
          </w:tcPr>
          <w:p w14:paraId="49C1C667" w14:textId="77777777" w:rsidR="00FD736B" w:rsidRPr="00B65E2B" w:rsidRDefault="00FD736B" w:rsidP="00A53F1D">
            <w:pPr>
              <w:spacing w:line="320" w:lineRule="exact"/>
              <w:rPr>
                <w:rFonts w:ascii="游ゴシック" w:eastAsia="游ゴシック" w:hAnsi="游ゴシック"/>
                <w:u w:val="single"/>
              </w:rPr>
            </w:pPr>
            <w:r w:rsidRPr="00B65E2B">
              <w:rPr>
                <w:rFonts w:ascii="游ゴシック" w:eastAsia="游ゴシック" w:hAnsi="游ゴシック" w:hint="eastAsia"/>
              </w:rPr>
              <w:t xml:space="preserve">　　</w:t>
            </w:r>
            <w:r w:rsidRPr="00B65E2B">
              <w:rPr>
                <w:rFonts w:ascii="游ゴシック" w:eastAsia="游ゴシック" w:hAnsi="游ゴシック" w:hint="eastAsia"/>
                <w:u w:val="single"/>
              </w:rPr>
              <w:t xml:space="preserve">　　　　　　　　　　　　　　　　　　　　</w:t>
            </w:r>
          </w:p>
        </w:tc>
      </w:tr>
      <w:bookmarkEnd w:id="2"/>
    </w:tbl>
    <w:p w14:paraId="5ACD61E7" w14:textId="77777777" w:rsidR="00FD736B" w:rsidRPr="00F826DF" w:rsidRDefault="00FD736B" w:rsidP="00FD736B">
      <w:pPr>
        <w:spacing w:line="320" w:lineRule="exact"/>
        <w:rPr>
          <w:rFonts w:ascii="游ゴシック" w:eastAsia="游ゴシック" w:hAnsi="游ゴシック"/>
        </w:rPr>
      </w:pPr>
    </w:p>
    <w:tbl>
      <w:tblPr>
        <w:tblW w:w="0" w:type="auto"/>
        <w:tblInd w:w="1101" w:type="dxa"/>
        <w:tblLook w:val="04A0" w:firstRow="1" w:lastRow="0" w:firstColumn="1" w:lastColumn="0" w:noHBand="0" w:noVBand="1"/>
      </w:tblPr>
      <w:tblGrid>
        <w:gridCol w:w="2835"/>
        <w:gridCol w:w="4819"/>
      </w:tblGrid>
      <w:tr w:rsidR="00FD736B" w:rsidRPr="00B65E2B" w14:paraId="3A91E1A6" w14:textId="77777777" w:rsidTr="00A53F1D">
        <w:trPr>
          <w:trHeight w:val="454"/>
        </w:trPr>
        <w:tc>
          <w:tcPr>
            <w:tcW w:w="2835" w:type="dxa"/>
            <w:shd w:val="clear" w:color="auto" w:fill="auto"/>
            <w:vAlign w:val="center"/>
          </w:tcPr>
          <w:p w14:paraId="1431D13C" w14:textId="77777777" w:rsidR="00FD736B" w:rsidRPr="00B65E2B" w:rsidRDefault="00FD736B" w:rsidP="00A53F1D">
            <w:pPr>
              <w:spacing w:line="320" w:lineRule="exact"/>
              <w:rPr>
                <w:rFonts w:ascii="游ゴシック" w:eastAsia="游ゴシック" w:hAnsi="游ゴシック"/>
              </w:rPr>
            </w:pPr>
            <w:r>
              <w:rPr>
                <w:rFonts w:ascii="游ゴシック" w:eastAsia="游ゴシック" w:hAnsi="游ゴシック" w:hint="eastAsia"/>
              </w:rPr>
              <w:t>・</w:t>
            </w:r>
            <w:r w:rsidRPr="00B65E2B">
              <w:rPr>
                <w:rFonts w:ascii="游ゴシック" w:eastAsia="游ゴシック" w:hAnsi="游ゴシック" w:hint="eastAsia"/>
              </w:rPr>
              <w:t>被扶養者　氏名（自署）</w:t>
            </w:r>
          </w:p>
        </w:tc>
        <w:tc>
          <w:tcPr>
            <w:tcW w:w="4819" w:type="dxa"/>
            <w:shd w:val="clear" w:color="auto" w:fill="auto"/>
            <w:vAlign w:val="center"/>
          </w:tcPr>
          <w:p w14:paraId="56349701" w14:textId="77777777" w:rsidR="00FD736B" w:rsidRPr="00B65E2B" w:rsidRDefault="00FD736B" w:rsidP="00A53F1D">
            <w:pPr>
              <w:spacing w:line="320" w:lineRule="exact"/>
              <w:rPr>
                <w:rFonts w:ascii="游ゴシック" w:eastAsia="游ゴシック" w:hAnsi="游ゴシック"/>
                <w:u w:val="single"/>
              </w:rPr>
            </w:pPr>
            <w:r w:rsidRPr="00B65E2B">
              <w:rPr>
                <w:rFonts w:ascii="游ゴシック" w:eastAsia="游ゴシック" w:hAnsi="游ゴシック" w:hint="eastAsia"/>
              </w:rPr>
              <w:t xml:space="preserve">　　</w:t>
            </w:r>
            <w:r w:rsidRPr="00B65E2B">
              <w:rPr>
                <w:rFonts w:ascii="游ゴシック" w:eastAsia="游ゴシック" w:hAnsi="游ゴシック" w:hint="eastAsia"/>
                <w:u w:val="single"/>
              </w:rPr>
              <w:t xml:space="preserve">　　　　　　　　　　　　　　　　　　　　</w:t>
            </w:r>
          </w:p>
        </w:tc>
      </w:tr>
      <w:tr w:rsidR="00FD736B" w:rsidRPr="000B4212" w14:paraId="25C6150E" w14:textId="77777777" w:rsidTr="00A53F1D">
        <w:trPr>
          <w:trHeight w:val="454"/>
        </w:trPr>
        <w:tc>
          <w:tcPr>
            <w:tcW w:w="2835" w:type="dxa"/>
            <w:shd w:val="clear" w:color="auto" w:fill="auto"/>
            <w:vAlign w:val="center"/>
          </w:tcPr>
          <w:p w14:paraId="098A6072" w14:textId="4D7F9BA3" w:rsidR="00FD736B" w:rsidRPr="000B4212" w:rsidRDefault="00FD736B" w:rsidP="00A53F1D">
            <w:pPr>
              <w:spacing w:line="320" w:lineRule="exact"/>
              <w:ind w:firstLineChars="100" w:firstLine="210"/>
              <w:rPr>
                <w:rFonts w:ascii="游ゴシック" w:eastAsia="游ゴシック" w:hAnsi="游ゴシック"/>
              </w:rPr>
            </w:pPr>
            <w:r w:rsidRPr="000B4212">
              <w:rPr>
                <w:rFonts w:ascii="游ゴシック" w:eastAsia="游ゴシック" w:hAnsi="游ゴシック" w:hint="eastAsia"/>
              </w:rPr>
              <w:t>連絡先　電話</w:t>
            </w:r>
            <w:r w:rsidR="007D6B46">
              <w:rPr>
                <w:rFonts w:ascii="游ゴシック" w:eastAsia="游ゴシック" w:hAnsi="游ゴシック" w:hint="eastAsia"/>
              </w:rPr>
              <w:t>番号</w:t>
            </w:r>
          </w:p>
        </w:tc>
        <w:tc>
          <w:tcPr>
            <w:tcW w:w="4819" w:type="dxa"/>
            <w:shd w:val="clear" w:color="auto" w:fill="auto"/>
            <w:vAlign w:val="center"/>
          </w:tcPr>
          <w:p w14:paraId="1CA29F4D" w14:textId="77777777" w:rsidR="00FD736B" w:rsidRPr="000B4212" w:rsidRDefault="00FD736B" w:rsidP="00A53F1D">
            <w:pPr>
              <w:spacing w:line="320" w:lineRule="exact"/>
              <w:rPr>
                <w:rFonts w:ascii="游ゴシック" w:eastAsia="游ゴシック" w:hAnsi="游ゴシック"/>
                <w:u w:val="single"/>
              </w:rPr>
            </w:pPr>
            <w:r w:rsidRPr="000B4212">
              <w:rPr>
                <w:rFonts w:ascii="游ゴシック" w:eastAsia="游ゴシック" w:hAnsi="游ゴシック" w:hint="eastAsia"/>
              </w:rPr>
              <w:t xml:space="preserve">　　</w:t>
            </w:r>
            <w:r w:rsidRPr="000B4212">
              <w:rPr>
                <w:rFonts w:ascii="游ゴシック" w:eastAsia="游ゴシック" w:hAnsi="游ゴシック" w:hint="eastAsia"/>
                <w:u w:val="single"/>
              </w:rPr>
              <w:t xml:space="preserve">　　　　　　　　　　　　　　　　　　　　</w:t>
            </w:r>
          </w:p>
        </w:tc>
      </w:tr>
      <w:tr w:rsidR="00FD736B" w:rsidRPr="000B4212" w14:paraId="11283D9C" w14:textId="77777777" w:rsidTr="00A53F1D">
        <w:trPr>
          <w:trHeight w:val="454"/>
        </w:trPr>
        <w:tc>
          <w:tcPr>
            <w:tcW w:w="2835" w:type="dxa"/>
            <w:shd w:val="clear" w:color="auto" w:fill="auto"/>
            <w:vAlign w:val="center"/>
          </w:tcPr>
          <w:p w14:paraId="3B2289E3" w14:textId="3382A3D7" w:rsidR="00FD736B" w:rsidRPr="000B4212" w:rsidRDefault="00FD736B" w:rsidP="00A53F1D">
            <w:pPr>
              <w:spacing w:line="320" w:lineRule="exact"/>
              <w:rPr>
                <w:rFonts w:ascii="游ゴシック" w:eastAsia="游ゴシック" w:hAnsi="游ゴシック"/>
              </w:rPr>
            </w:pPr>
            <w:r w:rsidRPr="000B4212">
              <w:rPr>
                <w:rFonts w:ascii="游ゴシック" w:eastAsia="游ゴシック" w:hAnsi="游ゴシック" w:hint="eastAsia"/>
              </w:rPr>
              <w:t xml:space="preserve">　</w:t>
            </w:r>
            <w:r>
              <w:rPr>
                <w:rFonts w:ascii="游ゴシック" w:eastAsia="游ゴシック" w:hAnsi="游ゴシック" w:hint="eastAsia"/>
              </w:rPr>
              <w:t xml:space="preserve">　</w:t>
            </w:r>
            <w:r w:rsidRPr="000B4212">
              <w:rPr>
                <w:rFonts w:ascii="游ゴシック" w:eastAsia="游ゴシック" w:hAnsi="游ゴシック" w:hint="eastAsia"/>
              </w:rPr>
              <w:t xml:space="preserve">　　　メール</w:t>
            </w:r>
            <w:r w:rsidR="007D6B46">
              <w:rPr>
                <w:rFonts w:ascii="游ゴシック" w:eastAsia="游ゴシック" w:hAnsi="游ゴシック" w:hint="eastAsia"/>
              </w:rPr>
              <w:t>アドレス</w:t>
            </w:r>
          </w:p>
        </w:tc>
        <w:tc>
          <w:tcPr>
            <w:tcW w:w="4819" w:type="dxa"/>
            <w:shd w:val="clear" w:color="auto" w:fill="auto"/>
            <w:vAlign w:val="center"/>
          </w:tcPr>
          <w:p w14:paraId="37108E1A" w14:textId="77777777" w:rsidR="00FD736B" w:rsidRPr="000B4212" w:rsidRDefault="00FD736B" w:rsidP="00A53F1D">
            <w:pPr>
              <w:spacing w:line="320" w:lineRule="exact"/>
              <w:rPr>
                <w:rFonts w:ascii="游ゴシック" w:eastAsia="游ゴシック" w:hAnsi="游ゴシック"/>
                <w:u w:val="single"/>
              </w:rPr>
            </w:pPr>
            <w:r w:rsidRPr="000B4212">
              <w:rPr>
                <w:rFonts w:ascii="游ゴシック" w:eastAsia="游ゴシック" w:hAnsi="游ゴシック" w:hint="eastAsia"/>
              </w:rPr>
              <w:t xml:space="preserve">　　</w:t>
            </w:r>
            <w:r w:rsidRPr="000B4212">
              <w:rPr>
                <w:rFonts w:ascii="游ゴシック" w:eastAsia="游ゴシック" w:hAnsi="游ゴシック" w:hint="eastAsia"/>
                <w:u w:val="single"/>
              </w:rPr>
              <w:t xml:space="preserve">　　　　　　　　　　　　　　　　　　　　</w:t>
            </w:r>
          </w:p>
        </w:tc>
      </w:tr>
    </w:tbl>
    <w:p w14:paraId="4FD04C0F" w14:textId="77777777" w:rsidR="00FD736B" w:rsidRPr="000B4212" w:rsidRDefault="00FD736B" w:rsidP="00FD736B">
      <w:pPr>
        <w:spacing w:line="320" w:lineRule="exact"/>
        <w:rPr>
          <w:rFonts w:ascii="游ゴシック" w:eastAsia="游ゴシック" w:hAnsi="游ゴシック"/>
        </w:rPr>
      </w:pPr>
    </w:p>
    <w:p w14:paraId="0502B2BF" w14:textId="698BD080" w:rsidR="00FD736B" w:rsidRPr="000B4212" w:rsidRDefault="00FD736B" w:rsidP="00FD736B">
      <w:pPr>
        <w:spacing w:line="320" w:lineRule="exact"/>
        <w:ind w:firstLineChars="500" w:firstLine="1050"/>
        <w:rPr>
          <w:rFonts w:ascii="游ゴシック" w:eastAsia="游ゴシック" w:hAnsi="游ゴシック"/>
        </w:rPr>
      </w:pPr>
      <w:r w:rsidRPr="000B4212">
        <w:rPr>
          <w:rFonts w:ascii="游ゴシック" w:eastAsia="游ゴシック" w:hAnsi="游ゴシック" w:hint="eastAsia"/>
        </w:rPr>
        <w:t>※</w:t>
      </w:r>
      <w:r>
        <w:rPr>
          <w:rFonts w:ascii="游ゴシック" w:eastAsia="游ゴシック" w:hAnsi="游ゴシック" w:hint="eastAsia"/>
        </w:rPr>
        <w:t>ご</w:t>
      </w:r>
      <w:r w:rsidRPr="000B4212">
        <w:rPr>
          <w:rFonts w:ascii="游ゴシック" w:eastAsia="游ゴシック" w:hAnsi="游ゴシック" w:hint="eastAsia"/>
        </w:rPr>
        <w:t>記入いただいた情報は、個人情報保護法に基づき収集及び管理いたします。</w:t>
      </w:r>
    </w:p>
    <w:p w14:paraId="538FEDF3" w14:textId="77777777" w:rsidR="00FD736B" w:rsidRPr="000B4212" w:rsidRDefault="00FD736B" w:rsidP="00FD736B">
      <w:pPr>
        <w:spacing w:line="320" w:lineRule="exact"/>
        <w:rPr>
          <w:rFonts w:ascii="游ゴシック" w:eastAsia="游ゴシック" w:hAnsi="游ゴシック"/>
        </w:rPr>
      </w:pPr>
    </w:p>
    <w:p w14:paraId="53A875B1" w14:textId="77777777" w:rsidR="00FD736B" w:rsidRPr="000B4212" w:rsidRDefault="00FD736B" w:rsidP="00FD736B">
      <w:pPr>
        <w:spacing w:line="320" w:lineRule="exact"/>
        <w:rPr>
          <w:rFonts w:ascii="游ゴシック" w:eastAsia="游ゴシック" w:hAnsi="游ゴシック"/>
        </w:rPr>
      </w:pPr>
      <w:r w:rsidRPr="000B4212">
        <w:rPr>
          <w:rFonts w:ascii="游ゴシック" w:eastAsia="游ゴシック" w:hAnsi="游ゴシック" w:hint="eastAsia"/>
        </w:rPr>
        <w:t>注意事項</w:t>
      </w:r>
    </w:p>
    <w:p w14:paraId="00B7EF28" w14:textId="77777777" w:rsidR="00FD736B" w:rsidRPr="000B4212" w:rsidRDefault="00FD736B" w:rsidP="00FD736B">
      <w:pPr>
        <w:spacing w:line="320" w:lineRule="exact"/>
        <w:rPr>
          <w:rFonts w:ascii="游ゴシック" w:eastAsia="游ゴシック" w:hAnsi="游ゴシック"/>
        </w:rPr>
      </w:pPr>
      <w:r w:rsidRPr="000B4212">
        <w:rPr>
          <w:rFonts w:ascii="游ゴシック" w:eastAsia="游ゴシック" w:hAnsi="游ゴシック" w:hint="eastAsia"/>
        </w:rPr>
        <w:t>・同意書の内容を確認の上、被保険者（社員）および被扶養者氏名それぞれ</w:t>
      </w:r>
      <w:r>
        <w:rPr>
          <w:rFonts w:ascii="游ゴシック" w:eastAsia="游ゴシック" w:hAnsi="游ゴシック" w:hint="eastAsia"/>
        </w:rPr>
        <w:t>にご</w:t>
      </w:r>
      <w:r w:rsidRPr="000B4212">
        <w:rPr>
          <w:rFonts w:ascii="游ゴシック" w:eastAsia="游ゴシック" w:hAnsi="游ゴシック" w:hint="eastAsia"/>
        </w:rPr>
        <w:t>署名ください。</w:t>
      </w:r>
    </w:p>
    <w:p w14:paraId="2B5E7B91" w14:textId="77777777" w:rsidR="00FD736B" w:rsidRPr="000B4212" w:rsidRDefault="00FD736B" w:rsidP="00FD736B">
      <w:pPr>
        <w:spacing w:line="320" w:lineRule="exact"/>
        <w:rPr>
          <w:rFonts w:ascii="游ゴシック" w:eastAsia="游ゴシック" w:hAnsi="游ゴシック"/>
        </w:rPr>
      </w:pPr>
      <w:r w:rsidRPr="000B4212">
        <w:rPr>
          <w:rFonts w:ascii="游ゴシック" w:eastAsia="游ゴシック" w:hAnsi="游ゴシック" w:hint="eastAsia"/>
        </w:rPr>
        <w:t>・連絡先は、保健事業のご案内や健康診断受診とその後のご連絡をする際に使用します。</w:t>
      </w:r>
    </w:p>
    <w:p w14:paraId="62B73FB1" w14:textId="77777777" w:rsidR="00FD736B" w:rsidRPr="000B4212" w:rsidRDefault="00FD736B" w:rsidP="00FD736B">
      <w:pPr>
        <w:spacing w:line="320" w:lineRule="exact"/>
        <w:rPr>
          <w:rFonts w:ascii="游ゴシック" w:eastAsia="游ゴシック" w:hAnsi="游ゴシック"/>
        </w:rPr>
      </w:pPr>
      <w:r w:rsidRPr="000B4212">
        <w:rPr>
          <w:rFonts w:ascii="游ゴシック" w:eastAsia="游ゴシック" w:hAnsi="游ゴシック" w:hint="eastAsia"/>
        </w:rPr>
        <w:t>・必ず控えを取りお手元に保管してください。</w:t>
      </w:r>
    </w:p>
    <w:p w14:paraId="2B1362B9" w14:textId="77777777" w:rsidR="00FD736B" w:rsidRPr="00F826DF" w:rsidRDefault="00FD736B" w:rsidP="00FD736B">
      <w:pPr>
        <w:pStyle w:val="a5"/>
        <w:spacing w:line="320" w:lineRule="exact"/>
        <w:rPr>
          <w:rFonts w:ascii="游ゴシック" w:eastAsia="游ゴシック" w:hAnsi="游ゴシック"/>
        </w:rPr>
      </w:pPr>
      <w:r w:rsidRPr="00F826DF">
        <w:rPr>
          <w:rFonts w:ascii="游ゴシック" w:eastAsia="游ゴシック" w:hAnsi="游ゴシック" w:hint="eastAsia"/>
        </w:rPr>
        <w:t>以上</w:t>
      </w:r>
    </w:p>
    <w:p w14:paraId="21BF2747" w14:textId="77777777" w:rsidR="00FD736B" w:rsidRDefault="00FD736B" w:rsidP="00FD736B">
      <w:pPr>
        <w:pStyle w:val="a5"/>
        <w:rPr>
          <w:rFonts w:ascii="游ゴシック" w:eastAsia="游ゴシック" w:hAnsi="游ゴシック"/>
        </w:rPr>
      </w:pPr>
    </w:p>
    <w:p w14:paraId="3D52A0FD" w14:textId="77777777" w:rsidR="00FD736B" w:rsidRDefault="00FD736B" w:rsidP="00FD736B">
      <w:pPr>
        <w:pStyle w:val="a5"/>
        <w:rPr>
          <w:rFonts w:ascii="游ゴシック" w:eastAsia="游ゴシック" w:hAnsi="游ゴシック"/>
        </w:rPr>
      </w:pPr>
    </w:p>
    <w:p w14:paraId="25F6EDB7" w14:textId="77777777" w:rsidR="00FD736B" w:rsidRPr="000B4212" w:rsidRDefault="00FD736B" w:rsidP="00FD736B">
      <w:pPr>
        <w:pStyle w:val="a5"/>
        <w:spacing w:line="320" w:lineRule="exact"/>
        <w:jc w:val="center"/>
        <w:rPr>
          <w:rFonts w:ascii="游ゴシック" w:eastAsia="游ゴシック" w:hAnsi="游ゴシック"/>
          <w:b/>
          <w:bCs/>
          <w:sz w:val="20"/>
          <w:szCs w:val="20"/>
        </w:rPr>
      </w:pPr>
      <w:r w:rsidRPr="000B4212">
        <w:rPr>
          <w:rFonts w:ascii="游ゴシック" w:eastAsia="游ゴシック" w:hAnsi="游ゴシック" w:hint="eastAsia"/>
          <w:b/>
          <w:bCs/>
          <w:sz w:val="20"/>
          <w:szCs w:val="20"/>
        </w:rPr>
        <w:lastRenderedPageBreak/>
        <w:t>同意書の内容について</w:t>
      </w:r>
    </w:p>
    <w:p w14:paraId="0D0A5D3A" w14:textId="77777777" w:rsidR="00FD736B" w:rsidRPr="00F826DF" w:rsidRDefault="00FD736B" w:rsidP="00FD736B">
      <w:pPr>
        <w:pStyle w:val="a5"/>
        <w:spacing w:line="320" w:lineRule="exact"/>
        <w:jc w:val="left"/>
        <w:rPr>
          <w:rFonts w:ascii="游ゴシック" w:eastAsia="游ゴシック" w:hAnsi="游ゴシック"/>
        </w:rPr>
      </w:pPr>
    </w:p>
    <w:p w14:paraId="61A72215" w14:textId="77777777" w:rsidR="00FD736B" w:rsidRPr="00A001E4" w:rsidRDefault="00FD736B" w:rsidP="00FD736B">
      <w:pPr>
        <w:pStyle w:val="a5"/>
        <w:numPr>
          <w:ilvl w:val="0"/>
          <w:numId w:val="2"/>
        </w:numPr>
        <w:spacing w:line="280" w:lineRule="exact"/>
        <w:jc w:val="both"/>
        <w:rPr>
          <w:rFonts w:ascii="游ゴシック" w:eastAsia="游ゴシック" w:hAnsi="游ゴシック"/>
          <w:sz w:val="20"/>
          <w:szCs w:val="20"/>
        </w:rPr>
      </w:pPr>
      <w:r w:rsidRPr="00A001E4">
        <w:rPr>
          <w:rFonts w:ascii="游ゴシック" w:eastAsia="游ゴシック" w:hAnsi="游ゴシック" w:hint="eastAsia"/>
          <w:sz w:val="20"/>
          <w:szCs w:val="20"/>
        </w:rPr>
        <w:t>年１回の健康診断とがん検診の受診</w:t>
      </w:r>
    </w:p>
    <w:p w14:paraId="63D35951" w14:textId="77777777" w:rsidR="00FD736B" w:rsidRPr="00FA17EB" w:rsidRDefault="00FD736B" w:rsidP="00FD736B">
      <w:pPr>
        <w:pStyle w:val="a5"/>
        <w:numPr>
          <w:ilvl w:val="0"/>
          <w:numId w:val="3"/>
        </w:numPr>
        <w:spacing w:line="280" w:lineRule="exact"/>
        <w:ind w:left="1117"/>
        <w:jc w:val="left"/>
        <w:rPr>
          <w:rFonts w:ascii="游ゴシック" w:eastAsia="游ゴシック" w:hAnsi="游ゴシック"/>
          <w:sz w:val="20"/>
          <w:szCs w:val="20"/>
        </w:rPr>
      </w:pPr>
      <w:r w:rsidRPr="00FA17EB">
        <w:rPr>
          <w:rFonts w:ascii="游ゴシック" w:eastAsia="游ゴシック" w:hAnsi="游ゴシック" w:hint="eastAsia"/>
          <w:sz w:val="20"/>
          <w:szCs w:val="20"/>
        </w:rPr>
        <w:t>日本ＮＣＲ健康保険組合では、国が定める項目より、さらに充実した健診項目で健保組合が契約している健診機関・</w:t>
      </w:r>
      <w:r>
        <w:rPr>
          <w:rFonts w:ascii="游ゴシック" w:eastAsia="游ゴシック" w:hAnsi="游ゴシック" w:hint="eastAsia"/>
          <w:sz w:val="20"/>
          <w:szCs w:val="20"/>
        </w:rPr>
        <w:t>全国各地の</w:t>
      </w:r>
      <w:r w:rsidRPr="00FA17EB">
        <w:rPr>
          <w:rFonts w:ascii="游ゴシック" w:eastAsia="游ゴシック" w:hAnsi="游ゴシック" w:hint="eastAsia"/>
          <w:sz w:val="20"/>
          <w:szCs w:val="20"/>
        </w:rPr>
        <w:t>巡回会場にて健診の実施をしています。ご案内がお手元に届きましたら、必ず年1回の健康診断、がん検診</w:t>
      </w:r>
      <w:r>
        <w:rPr>
          <w:rFonts w:ascii="游ゴシック" w:eastAsia="游ゴシック" w:hAnsi="游ゴシック" w:hint="eastAsia"/>
          <w:sz w:val="20"/>
          <w:szCs w:val="20"/>
        </w:rPr>
        <w:t>（胃がん、大腸がん、肺がん、乳がん、子宮がん）</w:t>
      </w:r>
      <w:r w:rsidRPr="00FA17EB">
        <w:rPr>
          <w:rFonts w:ascii="游ゴシック" w:eastAsia="游ゴシック" w:hAnsi="游ゴシック" w:hint="eastAsia"/>
          <w:sz w:val="20"/>
          <w:szCs w:val="20"/>
        </w:rPr>
        <w:t>を受診ください。</w:t>
      </w:r>
      <w:r w:rsidRPr="00FA17EB">
        <w:rPr>
          <w:rFonts w:ascii="游ゴシック" w:eastAsia="游ゴシック" w:hAnsi="游ゴシック" w:hint="eastAsia"/>
          <w:color w:val="000000"/>
          <w:sz w:val="20"/>
          <w:szCs w:val="20"/>
        </w:rPr>
        <w:t>但し、健康診断を受診できないやむを得ない事由（出産・入院・海外帯同等）</w:t>
      </w:r>
      <w:r w:rsidRPr="00FA17EB">
        <w:rPr>
          <w:rFonts w:ascii="游ゴシック" w:eastAsia="游ゴシック" w:hAnsi="游ゴシック" w:hint="eastAsia"/>
          <w:sz w:val="20"/>
          <w:szCs w:val="20"/>
        </w:rPr>
        <w:t>は除きます。</w:t>
      </w:r>
    </w:p>
    <w:p w14:paraId="3E166286" w14:textId="77777777" w:rsidR="00FD736B" w:rsidRPr="00FA17EB" w:rsidRDefault="00FD736B" w:rsidP="00FD736B">
      <w:pPr>
        <w:pStyle w:val="a5"/>
        <w:numPr>
          <w:ilvl w:val="0"/>
          <w:numId w:val="3"/>
        </w:numPr>
        <w:spacing w:line="280" w:lineRule="exact"/>
        <w:ind w:left="1117"/>
        <w:jc w:val="left"/>
        <w:rPr>
          <w:rFonts w:ascii="游ゴシック" w:eastAsia="游ゴシック" w:hAnsi="游ゴシック"/>
          <w:sz w:val="20"/>
          <w:szCs w:val="20"/>
        </w:rPr>
      </w:pPr>
      <w:r w:rsidRPr="00FA17EB">
        <w:rPr>
          <w:rFonts w:ascii="游ゴシック" w:eastAsia="游ゴシック" w:hAnsi="游ゴシック" w:hint="eastAsia"/>
          <w:color w:val="000000"/>
          <w:sz w:val="20"/>
          <w:szCs w:val="20"/>
        </w:rPr>
        <w:t>契約している健診機関・巡回会場以外で健診を受診した場合</w:t>
      </w:r>
      <w:r>
        <w:rPr>
          <w:rFonts w:ascii="游ゴシック" w:eastAsia="游ゴシック" w:hAnsi="游ゴシック" w:hint="eastAsia"/>
          <w:color w:val="000000"/>
          <w:sz w:val="20"/>
          <w:szCs w:val="20"/>
        </w:rPr>
        <w:t>は</w:t>
      </w:r>
      <w:r w:rsidRPr="00FA17EB">
        <w:rPr>
          <w:rFonts w:ascii="游ゴシック" w:eastAsia="游ゴシック" w:hAnsi="游ゴシック" w:hint="eastAsia"/>
          <w:color w:val="000000"/>
          <w:sz w:val="20"/>
          <w:szCs w:val="20"/>
        </w:rPr>
        <w:t>、健診受診結果のコピーを健康保険組合まで提出ください。</w:t>
      </w:r>
    </w:p>
    <w:p w14:paraId="7BCE904F" w14:textId="77777777" w:rsidR="00FD736B" w:rsidRPr="00A001E4" w:rsidRDefault="00FD736B" w:rsidP="00FD736B">
      <w:pPr>
        <w:pStyle w:val="a5"/>
        <w:numPr>
          <w:ilvl w:val="0"/>
          <w:numId w:val="2"/>
        </w:numPr>
        <w:spacing w:beforeLines="50" w:before="180" w:line="280" w:lineRule="exact"/>
        <w:jc w:val="both"/>
        <w:rPr>
          <w:rFonts w:ascii="游ゴシック" w:eastAsia="游ゴシック" w:hAnsi="游ゴシック"/>
          <w:sz w:val="20"/>
          <w:szCs w:val="20"/>
        </w:rPr>
      </w:pPr>
      <w:r w:rsidRPr="00A001E4">
        <w:rPr>
          <w:rFonts w:ascii="游ゴシック" w:eastAsia="游ゴシック" w:hAnsi="游ゴシック" w:hint="eastAsia"/>
          <w:sz w:val="20"/>
          <w:szCs w:val="20"/>
        </w:rPr>
        <w:t>保健事業への積極的参加</w:t>
      </w:r>
    </w:p>
    <w:p w14:paraId="3E831A8A" w14:textId="77777777" w:rsidR="00FD736B" w:rsidRPr="00A001E4" w:rsidRDefault="00FD736B" w:rsidP="00FD736B">
      <w:pPr>
        <w:pStyle w:val="a5"/>
        <w:spacing w:line="280" w:lineRule="exact"/>
        <w:ind w:left="400"/>
        <w:jc w:val="both"/>
        <w:rPr>
          <w:rFonts w:ascii="游ゴシック" w:eastAsia="游ゴシック" w:hAnsi="游ゴシック"/>
          <w:sz w:val="20"/>
          <w:szCs w:val="20"/>
        </w:rPr>
      </w:pPr>
      <w:bookmarkStart w:id="3" w:name="_Hlk162527210"/>
      <w:r>
        <w:rPr>
          <w:rFonts w:ascii="游ゴシック" w:eastAsia="游ゴシック" w:hAnsi="游ゴシック" w:hint="eastAsia"/>
          <w:sz w:val="20"/>
          <w:szCs w:val="20"/>
        </w:rPr>
        <w:t>（１）</w:t>
      </w:r>
      <w:r w:rsidRPr="00A001E4">
        <w:rPr>
          <w:rFonts w:ascii="游ゴシック" w:eastAsia="游ゴシック" w:hAnsi="游ゴシック" w:hint="eastAsia"/>
          <w:sz w:val="20"/>
          <w:szCs w:val="20"/>
        </w:rPr>
        <w:t>特定保健指導</w:t>
      </w:r>
    </w:p>
    <w:p w14:paraId="469DF314" w14:textId="77777777" w:rsidR="00FD736B" w:rsidRDefault="00FD736B" w:rsidP="00FD736B">
      <w:pPr>
        <w:pStyle w:val="a5"/>
        <w:spacing w:line="280" w:lineRule="exact"/>
        <w:ind w:firstLineChars="400" w:firstLine="800"/>
        <w:jc w:val="both"/>
        <w:rPr>
          <w:rFonts w:ascii="游ゴシック" w:eastAsia="游ゴシック" w:hAnsi="游ゴシック"/>
          <w:sz w:val="20"/>
          <w:szCs w:val="20"/>
        </w:rPr>
      </w:pPr>
      <w:r w:rsidRPr="00A001E4">
        <w:rPr>
          <w:rFonts w:ascii="游ゴシック" w:eastAsia="游ゴシック" w:hAnsi="游ゴシック" w:hint="eastAsia"/>
          <w:sz w:val="20"/>
          <w:szCs w:val="20"/>
        </w:rPr>
        <w:t>・健診結果により生活習慣病のリスクがあった方に対し、生活習慣改善のサポートを行い</w:t>
      </w:r>
    </w:p>
    <w:p w14:paraId="34832307" w14:textId="77777777" w:rsidR="00FD736B" w:rsidRPr="00A001E4" w:rsidRDefault="00FD736B" w:rsidP="00FD736B">
      <w:pPr>
        <w:pStyle w:val="a5"/>
        <w:spacing w:line="280" w:lineRule="exact"/>
        <w:ind w:firstLineChars="400" w:firstLine="800"/>
        <w:jc w:val="both"/>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Pr="00A001E4">
        <w:rPr>
          <w:rFonts w:ascii="游ゴシック" w:eastAsia="游ゴシック" w:hAnsi="游ゴシック" w:hint="eastAsia"/>
          <w:sz w:val="20"/>
          <w:szCs w:val="20"/>
        </w:rPr>
        <w:t>ます。</w:t>
      </w:r>
      <w:bookmarkStart w:id="4" w:name="_Hlk162511966"/>
      <w:r w:rsidRPr="00A001E4">
        <w:rPr>
          <w:rFonts w:ascii="游ゴシック" w:eastAsia="游ゴシック" w:hAnsi="游ゴシック" w:hint="eastAsia"/>
          <w:sz w:val="20"/>
          <w:szCs w:val="20"/>
        </w:rPr>
        <w:t>ご案内が届いたら、積極的にご参加ください。</w:t>
      </w:r>
      <w:bookmarkEnd w:id="4"/>
    </w:p>
    <w:p w14:paraId="25E39870" w14:textId="77777777" w:rsidR="00FD736B" w:rsidRPr="00A001E4" w:rsidRDefault="00FD736B" w:rsidP="00FD736B">
      <w:pPr>
        <w:pStyle w:val="a5"/>
        <w:spacing w:line="280" w:lineRule="exact"/>
        <w:ind w:left="600" w:hangingChars="300" w:hanging="600"/>
        <w:jc w:val="both"/>
        <w:rPr>
          <w:rFonts w:ascii="游ゴシック" w:eastAsia="游ゴシック" w:hAnsi="游ゴシック"/>
          <w:sz w:val="20"/>
          <w:szCs w:val="20"/>
        </w:rPr>
      </w:pPr>
      <w:r w:rsidRPr="00A001E4">
        <w:rPr>
          <w:rFonts w:ascii="游ゴシック" w:eastAsia="游ゴシック" w:hAnsi="游ゴシック" w:hint="eastAsia"/>
          <w:sz w:val="20"/>
          <w:szCs w:val="20"/>
        </w:rPr>
        <w:t xml:space="preserve">　　（２）重症化予防対策</w:t>
      </w:r>
    </w:p>
    <w:p w14:paraId="275BD2D0" w14:textId="77777777" w:rsidR="00FD736B" w:rsidRDefault="00FD736B" w:rsidP="00FD736B">
      <w:pPr>
        <w:pStyle w:val="a5"/>
        <w:spacing w:line="280" w:lineRule="exact"/>
        <w:ind w:firstLineChars="400" w:firstLine="800"/>
        <w:jc w:val="left"/>
        <w:rPr>
          <w:rFonts w:ascii="游ゴシック" w:eastAsia="游ゴシック" w:hAnsi="游ゴシック"/>
          <w:sz w:val="20"/>
          <w:szCs w:val="20"/>
        </w:rPr>
      </w:pPr>
      <w:r w:rsidRPr="00A001E4">
        <w:rPr>
          <w:rFonts w:ascii="游ゴシック" w:eastAsia="游ゴシック" w:hAnsi="游ゴシック" w:hint="eastAsia"/>
          <w:sz w:val="20"/>
          <w:szCs w:val="20"/>
        </w:rPr>
        <w:t>・</w:t>
      </w:r>
      <w:r w:rsidRPr="00B12D50">
        <w:rPr>
          <w:rFonts w:ascii="游ゴシック" w:eastAsia="游ゴシック" w:hAnsi="游ゴシック" w:hint="eastAsia"/>
          <w:sz w:val="20"/>
          <w:szCs w:val="20"/>
        </w:rPr>
        <w:t>健診後に再検査・治療が必要な方に対し、、再検査受診のフォロー、医療機関等の紹介をし</w:t>
      </w:r>
    </w:p>
    <w:p w14:paraId="08B32C0A" w14:textId="77777777" w:rsidR="00FD736B" w:rsidRDefault="00FD736B" w:rsidP="00FD736B">
      <w:pPr>
        <w:pStyle w:val="a5"/>
        <w:spacing w:line="280" w:lineRule="exact"/>
        <w:ind w:firstLineChars="500" w:firstLine="1000"/>
        <w:jc w:val="left"/>
        <w:rPr>
          <w:rFonts w:ascii="游ゴシック" w:eastAsia="游ゴシック" w:hAnsi="游ゴシック"/>
          <w:sz w:val="20"/>
          <w:szCs w:val="20"/>
        </w:rPr>
      </w:pPr>
      <w:r w:rsidRPr="00B12D50">
        <w:rPr>
          <w:rFonts w:ascii="游ゴシック" w:eastAsia="游ゴシック" w:hAnsi="游ゴシック" w:hint="eastAsia"/>
          <w:sz w:val="20"/>
          <w:szCs w:val="20"/>
        </w:rPr>
        <w:t>ています。ご案内が届いたら速やかに受診をして、ご自身の生活習慣改善に積極的に取り</w:t>
      </w:r>
    </w:p>
    <w:p w14:paraId="5CAD3121" w14:textId="77777777" w:rsidR="00FD736B" w:rsidRDefault="00FD736B" w:rsidP="00FD736B">
      <w:pPr>
        <w:pStyle w:val="a5"/>
        <w:spacing w:line="280" w:lineRule="exact"/>
        <w:ind w:firstLineChars="500" w:firstLine="1000"/>
        <w:jc w:val="left"/>
        <w:rPr>
          <w:rFonts w:ascii="游ゴシック" w:eastAsia="游ゴシック" w:hAnsi="游ゴシック"/>
          <w:sz w:val="20"/>
          <w:szCs w:val="20"/>
        </w:rPr>
      </w:pPr>
      <w:r w:rsidRPr="00B12D50">
        <w:rPr>
          <w:rFonts w:ascii="游ゴシック" w:eastAsia="游ゴシック" w:hAnsi="游ゴシック" w:hint="eastAsia"/>
          <w:sz w:val="20"/>
          <w:szCs w:val="20"/>
        </w:rPr>
        <w:t>組んで下さい。</w:t>
      </w:r>
    </w:p>
    <w:bookmarkEnd w:id="3"/>
    <w:p w14:paraId="7B42B359" w14:textId="77777777" w:rsidR="00FD736B" w:rsidRPr="00EE69C8" w:rsidRDefault="00FD736B" w:rsidP="00FD736B">
      <w:pPr>
        <w:numPr>
          <w:ilvl w:val="0"/>
          <w:numId w:val="2"/>
        </w:numPr>
        <w:spacing w:beforeLines="50" w:before="180" w:line="280" w:lineRule="exact"/>
        <w:rPr>
          <w:rFonts w:ascii="游ゴシック" w:eastAsia="游ゴシック" w:hAnsi="游ゴシック"/>
          <w:sz w:val="20"/>
          <w:szCs w:val="20"/>
        </w:rPr>
      </w:pPr>
      <w:r w:rsidRPr="00EE69C8">
        <w:rPr>
          <w:rFonts w:ascii="游ゴシック" w:eastAsia="游ゴシック" w:hAnsi="游ゴシック" w:hint="eastAsia"/>
          <w:sz w:val="20"/>
          <w:szCs w:val="20"/>
        </w:rPr>
        <w:t>医療費適正化対策への協力</w:t>
      </w:r>
    </w:p>
    <w:p w14:paraId="48E760E8" w14:textId="77777777" w:rsidR="00FD736B" w:rsidRPr="00EE69C8" w:rsidRDefault="00FD736B" w:rsidP="00FD736B">
      <w:pPr>
        <w:spacing w:line="280" w:lineRule="exact"/>
        <w:ind w:firstLineChars="213" w:firstLine="426"/>
        <w:rPr>
          <w:rFonts w:ascii="游ゴシック" w:eastAsia="游ゴシック" w:hAnsi="游ゴシック"/>
          <w:sz w:val="20"/>
          <w:szCs w:val="20"/>
        </w:rPr>
      </w:pPr>
      <w:r w:rsidRPr="00EE69C8">
        <w:rPr>
          <w:rFonts w:ascii="游ゴシック" w:eastAsia="游ゴシック" w:hAnsi="游ゴシック" w:hint="eastAsia"/>
          <w:sz w:val="20"/>
          <w:szCs w:val="20"/>
        </w:rPr>
        <w:t>（１）健康保険料を有意義に活用するためにも適正な医療機関の受診をお願いします。</w:t>
      </w:r>
    </w:p>
    <w:p w14:paraId="6F7D7C9E" w14:textId="77777777" w:rsidR="00FD736B" w:rsidRPr="00EE69C8" w:rsidRDefault="00FD736B" w:rsidP="00FD736B">
      <w:pPr>
        <w:spacing w:line="280" w:lineRule="exact"/>
        <w:ind w:firstLineChars="496" w:firstLine="992"/>
        <w:rPr>
          <w:rFonts w:ascii="游ゴシック" w:eastAsia="游ゴシック" w:hAnsi="游ゴシック"/>
          <w:sz w:val="20"/>
          <w:szCs w:val="20"/>
        </w:rPr>
      </w:pPr>
      <w:r w:rsidRPr="00EE69C8">
        <w:rPr>
          <w:rFonts w:ascii="游ゴシック" w:eastAsia="游ゴシック" w:hAnsi="游ゴシック" w:hint="eastAsia"/>
          <w:sz w:val="20"/>
          <w:szCs w:val="20"/>
        </w:rPr>
        <w:t>以下のような受診はご自身の健康にも影響し、健保の財政を圧迫することがあります。</w:t>
      </w:r>
    </w:p>
    <w:p w14:paraId="3C22BF85" w14:textId="77777777" w:rsidR="00FD736B" w:rsidRPr="00EE69C8" w:rsidRDefault="00FD736B" w:rsidP="00FD736B">
      <w:pPr>
        <w:spacing w:line="280" w:lineRule="exact"/>
        <w:ind w:firstLineChars="496" w:firstLine="992"/>
        <w:rPr>
          <w:rFonts w:ascii="游ゴシック" w:eastAsia="游ゴシック" w:hAnsi="游ゴシック"/>
          <w:sz w:val="20"/>
          <w:szCs w:val="20"/>
        </w:rPr>
      </w:pPr>
      <w:r w:rsidRPr="00EE69C8">
        <w:rPr>
          <w:rFonts w:ascii="游ゴシック" w:eastAsia="游ゴシック" w:hAnsi="游ゴシック" w:hint="eastAsia"/>
          <w:sz w:val="20"/>
          <w:szCs w:val="20"/>
        </w:rPr>
        <w:t>・重複受診　 受診のたびに初診料がかかり、治療や薬の重複で体の負担がかかります。</w:t>
      </w:r>
    </w:p>
    <w:p w14:paraId="1C1A308E" w14:textId="77777777" w:rsidR="00FD736B" w:rsidRPr="00EE69C8" w:rsidRDefault="00FD736B" w:rsidP="00FD736B">
      <w:pPr>
        <w:spacing w:line="280" w:lineRule="exact"/>
        <w:ind w:firstLineChars="496" w:firstLine="992"/>
        <w:rPr>
          <w:rFonts w:ascii="游ゴシック" w:eastAsia="游ゴシック" w:hAnsi="游ゴシック"/>
          <w:sz w:val="20"/>
          <w:szCs w:val="20"/>
        </w:rPr>
      </w:pPr>
      <w:r w:rsidRPr="00EE69C8">
        <w:rPr>
          <w:rFonts w:ascii="游ゴシック" w:eastAsia="游ゴシック" w:hAnsi="游ゴシック" w:hint="eastAsia"/>
          <w:sz w:val="20"/>
          <w:szCs w:val="20"/>
        </w:rPr>
        <w:t>・時間外受診 割増しが発生します。やむを得ない場合以外は時間内の受診をお願いします。</w:t>
      </w:r>
    </w:p>
    <w:p w14:paraId="33C565E5" w14:textId="77777777" w:rsidR="00FD736B" w:rsidRPr="00EE69C8" w:rsidRDefault="00FD736B" w:rsidP="00FD736B">
      <w:pPr>
        <w:spacing w:line="280" w:lineRule="exact"/>
        <w:ind w:firstLineChars="200" w:firstLine="400"/>
        <w:rPr>
          <w:rFonts w:ascii="游ゴシック" w:eastAsia="游ゴシック" w:hAnsi="游ゴシック"/>
          <w:sz w:val="20"/>
          <w:szCs w:val="20"/>
        </w:rPr>
      </w:pPr>
      <w:r w:rsidRPr="00EE69C8">
        <w:rPr>
          <w:rFonts w:ascii="游ゴシック" w:eastAsia="游ゴシック" w:hAnsi="游ゴシック" w:hint="eastAsia"/>
          <w:sz w:val="20"/>
          <w:szCs w:val="20"/>
        </w:rPr>
        <w:t>（２） お薬はジェネリック医薬品がある場合は、極力ジェネリック医薬品の使用をお願いします。</w:t>
      </w:r>
    </w:p>
    <w:p w14:paraId="36E2BF69" w14:textId="77777777" w:rsidR="00FD736B" w:rsidRPr="00EE69C8" w:rsidRDefault="00FD736B" w:rsidP="00FD736B">
      <w:pPr>
        <w:spacing w:line="280" w:lineRule="exact"/>
        <w:ind w:firstLineChars="200" w:firstLine="400"/>
        <w:rPr>
          <w:rFonts w:ascii="游ゴシック" w:eastAsia="游ゴシック" w:hAnsi="游ゴシック"/>
          <w:sz w:val="20"/>
          <w:szCs w:val="20"/>
        </w:rPr>
      </w:pPr>
      <w:r w:rsidRPr="00EE69C8">
        <w:rPr>
          <w:rFonts w:ascii="游ゴシック" w:eastAsia="游ゴシック" w:hAnsi="游ゴシック" w:hint="eastAsia"/>
          <w:sz w:val="20"/>
          <w:szCs w:val="20"/>
        </w:rPr>
        <w:t>（３</w:t>
      </w:r>
      <w:r w:rsidRPr="00EE69C8">
        <w:rPr>
          <w:rFonts w:ascii="游ゴシック" w:eastAsia="游ゴシック" w:hAnsi="游ゴシック"/>
          <w:sz w:val="20"/>
          <w:szCs w:val="20"/>
        </w:rPr>
        <w:t>）</w:t>
      </w:r>
      <w:r w:rsidRPr="00EE69C8">
        <w:rPr>
          <w:rFonts w:ascii="游ゴシック" w:eastAsia="游ゴシック" w:hAnsi="游ゴシック" w:hint="eastAsia"/>
          <w:sz w:val="20"/>
          <w:szCs w:val="20"/>
        </w:rPr>
        <w:t>ケガで負傷された場合、その原因の照会をする場合があります。</w:t>
      </w:r>
    </w:p>
    <w:p w14:paraId="33D5E1FB" w14:textId="77777777" w:rsidR="00FD736B" w:rsidRPr="00EE69C8" w:rsidRDefault="00FD736B" w:rsidP="00FD736B">
      <w:pPr>
        <w:spacing w:line="280" w:lineRule="exact"/>
        <w:ind w:firstLineChars="500" w:firstLine="1000"/>
        <w:rPr>
          <w:rFonts w:ascii="游ゴシック" w:eastAsia="游ゴシック" w:hAnsi="游ゴシック"/>
          <w:sz w:val="20"/>
          <w:szCs w:val="20"/>
        </w:rPr>
      </w:pPr>
      <w:r w:rsidRPr="00EE69C8">
        <w:rPr>
          <w:rFonts w:ascii="游ゴシック" w:eastAsia="游ゴシック" w:hAnsi="游ゴシック" w:hint="eastAsia"/>
          <w:sz w:val="20"/>
          <w:szCs w:val="20"/>
        </w:rPr>
        <w:t>ケガをされた場合に、負傷された原因や状況により健康保険が使用できない場合がありま</w:t>
      </w:r>
    </w:p>
    <w:p w14:paraId="2F4B34EC" w14:textId="77777777" w:rsidR="00FD736B" w:rsidRPr="00EE69C8" w:rsidRDefault="00FD736B" w:rsidP="00FD736B">
      <w:pPr>
        <w:spacing w:line="280" w:lineRule="exact"/>
        <w:ind w:firstLineChars="500" w:firstLine="1000"/>
        <w:rPr>
          <w:rFonts w:ascii="游ゴシック" w:eastAsia="游ゴシック" w:hAnsi="游ゴシック"/>
          <w:sz w:val="20"/>
          <w:szCs w:val="20"/>
        </w:rPr>
      </w:pPr>
      <w:r w:rsidRPr="00EE69C8">
        <w:rPr>
          <w:rFonts w:ascii="游ゴシック" w:eastAsia="游ゴシック" w:hAnsi="游ゴシック" w:hint="eastAsia"/>
          <w:sz w:val="20"/>
          <w:szCs w:val="20"/>
        </w:rPr>
        <w:t>す。書類が届きましたらご協力をお願いいたします。</w:t>
      </w:r>
    </w:p>
    <w:p w14:paraId="733A1A4C" w14:textId="77777777" w:rsidR="00FD736B" w:rsidRPr="00EE69C8" w:rsidRDefault="00FD736B" w:rsidP="00FD736B">
      <w:pPr>
        <w:spacing w:line="280" w:lineRule="exact"/>
        <w:ind w:firstLineChars="200" w:firstLine="400"/>
        <w:rPr>
          <w:rFonts w:ascii="游ゴシック" w:eastAsia="游ゴシック" w:hAnsi="游ゴシック"/>
          <w:sz w:val="20"/>
          <w:szCs w:val="20"/>
        </w:rPr>
      </w:pPr>
      <w:r w:rsidRPr="00EE69C8">
        <w:rPr>
          <w:rFonts w:ascii="游ゴシック" w:eastAsia="游ゴシック" w:hAnsi="游ゴシック" w:hint="eastAsia"/>
          <w:sz w:val="20"/>
          <w:szCs w:val="20"/>
        </w:rPr>
        <w:t>（４）自動車事故など他人の加害行為が原因で病気やけがをしたとき（第三者行為）は、速やか</w:t>
      </w:r>
    </w:p>
    <w:p w14:paraId="170FCA47" w14:textId="77777777" w:rsidR="00FD736B" w:rsidRPr="00EE69C8" w:rsidRDefault="00FD736B" w:rsidP="00FD736B">
      <w:pPr>
        <w:spacing w:line="280" w:lineRule="exact"/>
        <w:ind w:firstLineChars="500" w:firstLine="1000"/>
        <w:rPr>
          <w:rFonts w:ascii="游ゴシック" w:eastAsia="游ゴシック" w:hAnsi="游ゴシック"/>
          <w:sz w:val="20"/>
          <w:szCs w:val="20"/>
        </w:rPr>
      </w:pPr>
      <w:r w:rsidRPr="00EE69C8">
        <w:rPr>
          <w:rFonts w:ascii="游ゴシック" w:eastAsia="游ゴシック" w:hAnsi="游ゴシック" w:hint="eastAsia"/>
          <w:sz w:val="20"/>
          <w:szCs w:val="20"/>
        </w:rPr>
        <w:t>に健康保険組合へ連絡してください。</w:t>
      </w:r>
    </w:p>
    <w:p w14:paraId="53CFB239" w14:textId="77777777" w:rsidR="00FD736B" w:rsidRPr="00EE69C8" w:rsidRDefault="00FD736B" w:rsidP="00FD736B">
      <w:pPr>
        <w:spacing w:line="280" w:lineRule="exact"/>
        <w:ind w:firstLineChars="200" w:firstLine="400"/>
        <w:rPr>
          <w:rFonts w:ascii="游ゴシック" w:eastAsia="游ゴシック" w:hAnsi="游ゴシック"/>
          <w:sz w:val="20"/>
          <w:szCs w:val="20"/>
        </w:rPr>
      </w:pPr>
      <w:r w:rsidRPr="00EE69C8">
        <w:rPr>
          <w:rFonts w:ascii="游ゴシック" w:eastAsia="游ゴシック" w:hAnsi="游ゴシック" w:hint="eastAsia"/>
          <w:sz w:val="20"/>
          <w:szCs w:val="20"/>
        </w:rPr>
        <w:t>（５）健康保険証を使って整骨院・接骨院の施術を受けた方に、後日、施術内容や施術経過負傷</w:t>
      </w:r>
    </w:p>
    <w:p w14:paraId="61F529E5" w14:textId="77777777" w:rsidR="00FD736B" w:rsidRPr="00EE69C8" w:rsidRDefault="00FD736B" w:rsidP="00FD736B">
      <w:pPr>
        <w:spacing w:line="280" w:lineRule="exact"/>
        <w:ind w:firstLineChars="500" w:firstLine="1000"/>
        <w:rPr>
          <w:rFonts w:ascii="游ゴシック" w:eastAsia="游ゴシック" w:hAnsi="游ゴシック"/>
          <w:sz w:val="20"/>
          <w:szCs w:val="20"/>
        </w:rPr>
      </w:pPr>
      <w:r w:rsidRPr="00EE69C8">
        <w:rPr>
          <w:rFonts w:ascii="游ゴシック" w:eastAsia="游ゴシック" w:hAnsi="游ゴシック" w:hint="eastAsia"/>
          <w:sz w:val="20"/>
          <w:szCs w:val="20"/>
        </w:rPr>
        <w:t>原因等の照会をさせていただく場合があります。</w:t>
      </w:r>
    </w:p>
    <w:p w14:paraId="15551355" w14:textId="77777777" w:rsidR="00FD736B" w:rsidRPr="00EE69C8" w:rsidRDefault="00FD736B" w:rsidP="00FD736B">
      <w:pPr>
        <w:spacing w:line="280" w:lineRule="exact"/>
        <w:ind w:leftChars="500" w:left="1150" w:hangingChars="50" w:hanging="100"/>
        <w:rPr>
          <w:rFonts w:ascii="游ゴシック" w:eastAsia="游ゴシック" w:hAnsi="游ゴシック"/>
          <w:sz w:val="20"/>
          <w:szCs w:val="20"/>
        </w:rPr>
      </w:pPr>
    </w:p>
    <w:p w14:paraId="7BD34EE2" w14:textId="77777777" w:rsidR="00FD736B" w:rsidRPr="00EE69C8" w:rsidRDefault="00FD736B" w:rsidP="00FD736B">
      <w:pPr>
        <w:spacing w:line="280" w:lineRule="exact"/>
        <w:ind w:firstLineChars="500" w:firstLine="1000"/>
        <w:rPr>
          <w:rFonts w:ascii="游ゴシック" w:eastAsia="游ゴシック" w:hAnsi="游ゴシック"/>
          <w:sz w:val="20"/>
          <w:szCs w:val="20"/>
        </w:rPr>
      </w:pPr>
      <w:r w:rsidRPr="00EE69C8">
        <w:rPr>
          <w:rFonts w:ascii="游ゴシック" w:eastAsia="游ゴシック" w:hAnsi="游ゴシック" w:hint="eastAsia"/>
          <w:sz w:val="20"/>
          <w:szCs w:val="20"/>
        </w:rPr>
        <w:t>保険料を適正に活用するため、照会業務へのご理解とご協力をお願いいたします。</w:t>
      </w:r>
    </w:p>
    <w:p w14:paraId="74863E57" w14:textId="77777777" w:rsidR="00FD736B" w:rsidRPr="00EE69C8" w:rsidRDefault="00FD736B" w:rsidP="00FD736B">
      <w:pPr>
        <w:numPr>
          <w:ilvl w:val="0"/>
          <w:numId w:val="2"/>
        </w:numPr>
        <w:spacing w:beforeLines="50" w:before="180" w:line="280" w:lineRule="exact"/>
        <w:rPr>
          <w:rFonts w:ascii="游ゴシック" w:eastAsia="游ゴシック" w:hAnsi="游ゴシック"/>
          <w:sz w:val="20"/>
          <w:szCs w:val="20"/>
        </w:rPr>
      </w:pPr>
      <w:r w:rsidRPr="00EE69C8">
        <w:rPr>
          <w:rFonts w:ascii="游ゴシック" w:eastAsia="游ゴシック" w:hAnsi="游ゴシック" w:hint="eastAsia"/>
          <w:sz w:val="20"/>
          <w:szCs w:val="20"/>
        </w:rPr>
        <w:t>健康診断および特定保健指導への参加案内および参加勧奨等を被保険者経由、または被扶養者様に直接行う場合があります。</w:t>
      </w:r>
    </w:p>
    <w:p w14:paraId="5D1294C0" w14:textId="77777777" w:rsidR="00FD736B" w:rsidRPr="00EE69C8" w:rsidRDefault="00FD736B" w:rsidP="00FD736B">
      <w:pPr>
        <w:numPr>
          <w:ilvl w:val="0"/>
          <w:numId w:val="2"/>
        </w:numPr>
        <w:spacing w:beforeLines="50" w:before="180" w:line="280" w:lineRule="exact"/>
        <w:rPr>
          <w:rFonts w:ascii="游ゴシック" w:eastAsia="游ゴシック" w:hAnsi="游ゴシック"/>
          <w:sz w:val="20"/>
          <w:szCs w:val="20"/>
        </w:rPr>
      </w:pPr>
      <w:r w:rsidRPr="00EE69C8">
        <w:rPr>
          <w:rFonts w:ascii="游ゴシック" w:eastAsia="游ゴシック" w:hAnsi="游ゴシック" w:hint="eastAsia"/>
          <w:sz w:val="20"/>
          <w:szCs w:val="20"/>
        </w:rPr>
        <w:t>被扶養者資格を喪失した場合の速やかな届出および健康保険証の返還</w:t>
      </w:r>
    </w:p>
    <w:p w14:paraId="2CE18169" w14:textId="77777777" w:rsidR="00FD736B" w:rsidRPr="00EE69C8" w:rsidRDefault="00FD736B" w:rsidP="00FD736B">
      <w:pPr>
        <w:spacing w:line="280" w:lineRule="exact"/>
        <w:ind w:firstLineChars="200" w:firstLine="400"/>
        <w:rPr>
          <w:rFonts w:ascii="游ゴシック" w:eastAsia="游ゴシック" w:hAnsi="游ゴシック"/>
          <w:sz w:val="20"/>
          <w:szCs w:val="20"/>
        </w:rPr>
      </w:pPr>
      <w:r w:rsidRPr="00EE69C8">
        <w:rPr>
          <w:rFonts w:ascii="游ゴシック" w:eastAsia="游ゴシック" w:hAnsi="游ゴシック" w:hint="eastAsia"/>
          <w:sz w:val="20"/>
          <w:szCs w:val="20"/>
        </w:rPr>
        <w:t>（１）就職や収入オーバー等で被扶養者資格を喪失した場合は、当健康保険組合の保険証を使用</w:t>
      </w:r>
    </w:p>
    <w:p w14:paraId="622E760E" w14:textId="77777777" w:rsidR="00FD736B" w:rsidRPr="00EE69C8" w:rsidRDefault="00FD736B" w:rsidP="00FD736B">
      <w:pPr>
        <w:spacing w:line="280" w:lineRule="exact"/>
        <w:ind w:firstLineChars="500" w:firstLine="1000"/>
        <w:rPr>
          <w:rFonts w:ascii="游ゴシック" w:eastAsia="游ゴシック" w:hAnsi="游ゴシック"/>
          <w:sz w:val="20"/>
          <w:szCs w:val="20"/>
        </w:rPr>
      </w:pPr>
      <w:r w:rsidRPr="00EE69C8">
        <w:rPr>
          <w:rFonts w:ascii="游ゴシック" w:eastAsia="游ゴシック" w:hAnsi="游ゴシック" w:hint="eastAsia"/>
          <w:sz w:val="20"/>
          <w:szCs w:val="20"/>
        </w:rPr>
        <w:t>しないでください。</w:t>
      </w:r>
    </w:p>
    <w:p w14:paraId="2B73D9EB" w14:textId="77777777" w:rsidR="00FD736B" w:rsidRPr="00EE69C8" w:rsidRDefault="00FD736B" w:rsidP="00FD736B">
      <w:pPr>
        <w:pStyle w:val="a5"/>
        <w:spacing w:line="280" w:lineRule="exact"/>
        <w:ind w:firstLineChars="200" w:firstLine="400"/>
        <w:jc w:val="both"/>
        <w:rPr>
          <w:rFonts w:ascii="游ゴシック" w:eastAsia="游ゴシック" w:hAnsi="游ゴシック"/>
          <w:sz w:val="20"/>
          <w:szCs w:val="20"/>
        </w:rPr>
      </w:pPr>
      <w:r w:rsidRPr="00EE69C8">
        <w:rPr>
          <w:rFonts w:ascii="游ゴシック" w:eastAsia="游ゴシック" w:hAnsi="游ゴシック" w:hint="eastAsia"/>
          <w:sz w:val="20"/>
          <w:szCs w:val="20"/>
        </w:rPr>
        <w:t>（２）被扶養者認定基準を満たさなくなった時点以降に健康保険証を使用した場合は、遡って医</w:t>
      </w:r>
    </w:p>
    <w:p w14:paraId="167BD641" w14:textId="77777777" w:rsidR="00FD736B" w:rsidRPr="00EE69C8" w:rsidRDefault="00FD736B" w:rsidP="00FD736B">
      <w:pPr>
        <w:pStyle w:val="a5"/>
        <w:spacing w:line="280" w:lineRule="exact"/>
        <w:ind w:firstLineChars="500" w:firstLine="1000"/>
        <w:jc w:val="both"/>
        <w:rPr>
          <w:rFonts w:ascii="游ゴシック" w:eastAsia="游ゴシック" w:hAnsi="游ゴシック"/>
          <w:sz w:val="20"/>
          <w:szCs w:val="20"/>
        </w:rPr>
      </w:pPr>
      <w:r w:rsidRPr="00EE69C8">
        <w:rPr>
          <w:rFonts w:ascii="游ゴシック" w:eastAsia="游ゴシック" w:hAnsi="游ゴシック" w:hint="eastAsia"/>
          <w:sz w:val="20"/>
          <w:szCs w:val="20"/>
        </w:rPr>
        <w:t>療費の返還請求をいたします。</w:t>
      </w:r>
    </w:p>
    <w:p w14:paraId="27D732D6" w14:textId="77777777" w:rsidR="00FD736B" w:rsidRPr="00EE69C8" w:rsidRDefault="00FD736B" w:rsidP="00FD736B">
      <w:pPr>
        <w:pStyle w:val="a7"/>
        <w:spacing w:line="280" w:lineRule="exact"/>
        <w:ind w:leftChars="0" w:left="420"/>
        <w:rPr>
          <w:rFonts w:ascii="游ゴシック" w:eastAsia="游ゴシック" w:hAnsi="游ゴシック"/>
          <w:sz w:val="20"/>
          <w:szCs w:val="20"/>
        </w:rPr>
      </w:pPr>
    </w:p>
    <w:p w14:paraId="05C61091" w14:textId="77777777" w:rsidR="00FD736B" w:rsidRPr="000B4212" w:rsidRDefault="00FD736B" w:rsidP="00FD736B">
      <w:pPr>
        <w:pStyle w:val="a7"/>
        <w:spacing w:line="280" w:lineRule="exact"/>
        <w:ind w:leftChars="0" w:left="420"/>
        <w:rPr>
          <w:rFonts w:ascii="游ゴシック" w:eastAsia="游ゴシック" w:hAnsi="游ゴシック"/>
          <w:sz w:val="20"/>
          <w:szCs w:val="20"/>
        </w:rPr>
      </w:pPr>
      <w:r w:rsidRPr="000B4212">
        <w:rPr>
          <w:rFonts w:ascii="游ゴシック" w:eastAsia="游ゴシック" w:hAnsi="游ゴシック" w:hint="eastAsia"/>
          <w:sz w:val="20"/>
          <w:szCs w:val="20"/>
        </w:rPr>
        <w:t>以上ご理解とご協力をお願い致します。</w:t>
      </w:r>
    </w:p>
    <w:p w14:paraId="1A762F78" w14:textId="77777777" w:rsidR="00FD736B" w:rsidRPr="00A001E4" w:rsidRDefault="00FD736B" w:rsidP="00FD736B">
      <w:pPr>
        <w:pStyle w:val="a7"/>
        <w:spacing w:line="280" w:lineRule="exact"/>
        <w:ind w:leftChars="0" w:left="420"/>
        <w:rPr>
          <w:rFonts w:ascii="游ゴシック" w:eastAsia="游ゴシック" w:hAnsi="游ゴシック"/>
          <w:sz w:val="20"/>
          <w:szCs w:val="20"/>
        </w:rPr>
      </w:pPr>
    </w:p>
    <w:p w14:paraId="4307C930" w14:textId="77777777" w:rsidR="00FD736B" w:rsidRPr="00A001E4" w:rsidRDefault="00FD736B" w:rsidP="00FD736B">
      <w:pPr>
        <w:pStyle w:val="a7"/>
        <w:spacing w:line="280" w:lineRule="exact"/>
        <w:ind w:leftChars="0" w:left="0" w:firstLineChars="200" w:firstLine="400"/>
        <w:rPr>
          <w:rFonts w:ascii="游ゴシック" w:eastAsia="游ゴシック" w:hAnsi="游ゴシック"/>
          <w:sz w:val="20"/>
          <w:szCs w:val="20"/>
        </w:rPr>
      </w:pPr>
      <w:r w:rsidRPr="00A001E4">
        <w:rPr>
          <w:rFonts w:ascii="游ゴシック" w:eastAsia="游ゴシック" w:hAnsi="游ゴシック" w:hint="eastAsia"/>
          <w:sz w:val="20"/>
          <w:szCs w:val="20"/>
        </w:rPr>
        <w:t>詳細は日本ＮＣＲ健康保険組合のホームページをご参照ください。</w:t>
      </w:r>
    </w:p>
    <w:p w14:paraId="1CBE11ED" w14:textId="77777777" w:rsidR="00FD736B" w:rsidRPr="00A001E4" w:rsidRDefault="00FD736B" w:rsidP="00FD736B">
      <w:pPr>
        <w:pStyle w:val="a7"/>
        <w:spacing w:line="280" w:lineRule="exact"/>
        <w:ind w:leftChars="0" w:left="0" w:firstLineChars="200" w:firstLine="400"/>
        <w:rPr>
          <w:rFonts w:ascii="游ゴシック" w:eastAsia="游ゴシック" w:hAnsi="游ゴシック"/>
          <w:sz w:val="20"/>
          <w:szCs w:val="20"/>
        </w:rPr>
      </w:pPr>
      <w:hyperlink r:id="rId7" w:history="1">
        <w:r w:rsidRPr="007E46C2">
          <w:rPr>
            <w:rStyle w:val="aa"/>
            <w:rFonts w:ascii="游ゴシック" w:eastAsia="游ゴシック" w:hAnsi="游ゴシック"/>
            <w:sz w:val="20"/>
            <w:szCs w:val="20"/>
          </w:rPr>
          <w:t>https://www.ncrkenpo.or.jp/</w:t>
        </w:r>
      </w:hyperlink>
    </w:p>
    <w:p w14:paraId="42C2829F" w14:textId="77777777" w:rsidR="00FD736B" w:rsidRPr="00A001E4" w:rsidRDefault="00FD736B" w:rsidP="00FD736B">
      <w:pPr>
        <w:pStyle w:val="a5"/>
        <w:spacing w:line="280" w:lineRule="exact"/>
        <w:jc w:val="both"/>
        <w:rPr>
          <w:rFonts w:ascii="游ゴシック" w:eastAsia="游ゴシック" w:hAnsi="游ゴシック"/>
          <w:sz w:val="20"/>
          <w:szCs w:val="20"/>
        </w:rPr>
      </w:pPr>
    </w:p>
    <w:p w14:paraId="229D5A82" w14:textId="77777777" w:rsidR="00093F74" w:rsidRPr="00FD736B" w:rsidRDefault="00093F74"/>
    <w:sectPr w:rsidR="00093F74" w:rsidRPr="00FD736B" w:rsidSect="00FD736B">
      <w:footerReference w:type="default" r:id="rId8"/>
      <w:pgSz w:w="11906" w:h="16838"/>
      <w:pgMar w:top="1418" w:right="130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55A92" w14:textId="77777777" w:rsidR="00386169" w:rsidRDefault="00386169">
      <w:r>
        <w:separator/>
      </w:r>
    </w:p>
  </w:endnote>
  <w:endnote w:type="continuationSeparator" w:id="0">
    <w:p w14:paraId="256E0075" w14:textId="77777777" w:rsidR="00386169" w:rsidRDefault="0038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9D937" w14:textId="77777777" w:rsidR="00386169" w:rsidRDefault="00386169" w:rsidP="00D927D5">
    <w:pPr>
      <w:pStyle w:val="a8"/>
      <w:jc w:val="right"/>
    </w:pPr>
    <w:r>
      <w:rPr>
        <w:rFonts w:hint="eastAsia"/>
      </w:rPr>
      <w:t>2024/4/1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8A871" w14:textId="77777777" w:rsidR="00386169" w:rsidRDefault="00386169">
      <w:r>
        <w:separator/>
      </w:r>
    </w:p>
  </w:footnote>
  <w:footnote w:type="continuationSeparator" w:id="0">
    <w:p w14:paraId="02534946" w14:textId="77777777" w:rsidR="00386169" w:rsidRDefault="00386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1845"/>
    <w:multiLevelType w:val="hybridMultilevel"/>
    <w:tmpl w:val="8B62BE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164A56"/>
    <w:multiLevelType w:val="hybridMultilevel"/>
    <w:tmpl w:val="17BE5934"/>
    <w:lvl w:ilvl="0" w:tplc="A70E34DA">
      <w:start w:val="1"/>
      <w:numFmt w:val="decimalFullWidth"/>
      <w:lvlText w:val="（%1）"/>
      <w:lvlJc w:val="left"/>
      <w:pPr>
        <w:ind w:left="1140" w:hanging="720"/>
      </w:pPr>
      <w:rPr>
        <w:rFonts w:ascii="游ゴシック" w:eastAsia="游ゴシック" w:hAnsi="游ゴシック" w:cs="Times New Roman"/>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42753B75"/>
    <w:multiLevelType w:val="hybridMultilevel"/>
    <w:tmpl w:val="C696083A"/>
    <w:lvl w:ilvl="0" w:tplc="0409000F">
      <w:start w:val="1"/>
      <w:numFmt w:val="decimal"/>
      <w:lvlText w:val="%1."/>
      <w:lvlJc w:val="left"/>
      <w:pPr>
        <w:ind w:left="420" w:hanging="420"/>
      </w:pPr>
    </w:lvl>
    <w:lvl w:ilvl="1" w:tplc="E0A4960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919851">
    <w:abstractNumId w:val="0"/>
  </w:num>
  <w:num w:numId="2" w16cid:durableId="1176459219">
    <w:abstractNumId w:val="2"/>
  </w:num>
  <w:num w:numId="3" w16cid:durableId="224798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6B"/>
    <w:rsid w:val="00093F74"/>
    <w:rsid w:val="00386169"/>
    <w:rsid w:val="004214CB"/>
    <w:rsid w:val="007D6B46"/>
    <w:rsid w:val="00B177B0"/>
    <w:rsid w:val="00EE69C8"/>
    <w:rsid w:val="00FD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FB5BC8"/>
  <w15:chartTrackingRefBased/>
  <w15:docId w15:val="{A1C42161-922E-4A08-B9B0-AFEF13C9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36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736B"/>
    <w:pPr>
      <w:jc w:val="center"/>
    </w:pPr>
  </w:style>
  <w:style w:type="character" w:customStyle="1" w:styleId="a4">
    <w:name w:val="記 (文字)"/>
    <w:basedOn w:val="a0"/>
    <w:link w:val="a3"/>
    <w:uiPriority w:val="99"/>
    <w:rsid w:val="00FD736B"/>
    <w:rPr>
      <w:rFonts w:ascii="Century" w:eastAsia="ＭＳ 明朝" w:hAnsi="Century" w:cs="Times New Roman"/>
    </w:rPr>
  </w:style>
  <w:style w:type="paragraph" w:styleId="a5">
    <w:name w:val="Closing"/>
    <w:basedOn w:val="a"/>
    <w:link w:val="a6"/>
    <w:uiPriority w:val="99"/>
    <w:unhideWhenUsed/>
    <w:rsid w:val="00FD736B"/>
    <w:pPr>
      <w:jc w:val="right"/>
    </w:pPr>
  </w:style>
  <w:style w:type="character" w:customStyle="1" w:styleId="a6">
    <w:name w:val="結語 (文字)"/>
    <w:basedOn w:val="a0"/>
    <w:link w:val="a5"/>
    <w:uiPriority w:val="99"/>
    <w:rsid w:val="00FD736B"/>
    <w:rPr>
      <w:rFonts w:ascii="Century" w:eastAsia="ＭＳ 明朝" w:hAnsi="Century" w:cs="Times New Roman"/>
    </w:rPr>
  </w:style>
  <w:style w:type="paragraph" w:styleId="a7">
    <w:name w:val="List Paragraph"/>
    <w:basedOn w:val="a"/>
    <w:uiPriority w:val="34"/>
    <w:qFormat/>
    <w:rsid w:val="00FD736B"/>
    <w:pPr>
      <w:ind w:leftChars="400" w:left="840"/>
    </w:pPr>
  </w:style>
  <w:style w:type="paragraph" w:styleId="a8">
    <w:name w:val="footer"/>
    <w:basedOn w:val="a"/>
    <w:link w:val="a9"/>
    <w:uiPriority w:val="99"/>
    <w:unhideWhenUsed/>
    <w:rsid w:val="00FD736B"/>
    <w:pPr>
      <w:tabs>
        <w:tab w:val="center" w:pos="4252"/>
        <w:tab w:val="right" w:pos="8504"/>
      </w:tabs>
      <w:snapToGrid w:val="0"/>
    </w:pPr>
  </w:style>
  <w:style w:type="character" w:customStyle="1" w:styleId="a9">
    <w:name w:val="フッター (文字)"/>
    <w:basedOn w:val="a0"/>
    <w:link w:val="a8"/>
    <w:uiPriority w:val="99"/>
    <w:rsid w:val="00FD736B"/>
    <w:rPr>
      <w:rFonts w:ascii="Century" w:eastAsia="ＭＳ 明朝" w:hAnsi="Century" w:cs="Times New Roman"/>
    </w:rPr>
  </w:style>
  <w:style w:type="character" w:styleId="aa">
    <w:name w:val="Hyperlink"/>
    <w:uiPriority w:val="99"/>
    <w:unhideWhenUsed/>
    <w:rsid w:val="00FD73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crkenp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正彦 福島</dc:creator>
  <cp:keywords/>
  <dc:description/>
  <cp:lastModifiedBy>正彦 福島</cp:lastModifiedBy>
  <cp:revision>2</cp:revision>
  <cp:lastPrinted>2024-05-23T02:33:00Z</cp:lastPrinted>
  <dcterms:created xsi:type="dcterms:W3CDTF">2024-05-23T06:33:00Z</dcterms:created>
  <dcterms:modified xsi:type="dcterms:W3CDTF">2024-05-23T06:33:00Z</dcterms:modified>
</cp:coreProperties>
</file>